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AD54E" w14:textId="57C83C6D" w:rsidR="000E153F" w:rsidRPr="00CC56D9" w:rsidRDefault="000E153F" w:rsidP="00CC56D9">
      <w:pPr>
        <w:rPr>
          <w:rStyle w:val="tlid-translation"/>
          <w:rFonts w:asciiTheme="minorHAnsi" w:hAnsiTheme="minorHAnsi" w:cstheme="minorHAnsi"/>
          <w:b/>
          <w:color w:val="1F497D" w:themeColor="text2"/>
          <w:sz w:val="36"/>
          <w:szCs w:val="36"/>
        </w:rPr>
      </w:pPr>
      <w:r w:rsidRPr="00CC56D9">
        <w:rPr>
          <w:rStyle w:val="tlid-translation"/>
          <w:rFonts w:asciiTheme="minorHAnsi" w:hAnsiTheme="minorHAnsi" w:cstheme="minorHAnsi"/>
          <w:color w:val="1F497D" w:themeColor="text2"/>
          <w:sz w:val="36"/>
          <w:szCs w:val="36"/>
        </w:rPr>
        <w:t>Formulaire 4.</w:t>
      </w:r>
      <w:r w:rsidR="00600DBA">
        <w:rPr>
          <w:rStyle w:val="tlid-translation"/>
          <w:rFonts w:asciiTheme="minorHAnsi" w:hAnsiTheme="minorHAnsi" w:cstheme="minorHAnsi"/>
          <w:color w:val="1F497D" w:themeColor="text2"/>
          <w:sz w:val="36"/>
          <w:szCs w:val="36"/>
        </w:rPr>
        <w:t>3</w:t>
      </w:r>
    </w:p>
    <w:p w14:paraId="1B6A0EA7" w14:textId="77777777" w:rsidR="000E153F" w:rsidRDefault="000E153F" w:rsidP="000E153F">
      <w:pPr>
        <w:pStyle w:val="sous-titre1"/>
        <w:jc w:val="center"/>
        <w:rPr>
          <w:rStyle w:val="tlid-translation"/>
          <w:rFonts w:ascii="Arial Narrow" w:hAnsi="Arial Narrow"/>
          <w:color w:val="auto"/>
          <w:sz w:val="22"/>
          <w:szCs w:val="22"/>
        </w:rPr>
      </w:pPr>
      <w:bookmarkStart w:id="0" w:name="_GoBack"/>
      <w:bookmarkEnd w:id="0"/>
    </w:p>
    <w:p w14:paraId="4C1A81B8" w14:textId="34BB95AE" w:rsidR="000E153F" w:rsidRPr="00FE3D48" w:rsidRDefault="000E153F" w:rsidP="000E153F">
      <w:pPr>
        <w:pStyle w:val="sous-titre1"/>
        <w:jc w:val="center"/>
        <w:rPr>
          <w:rStyle w:val="tlid-translation"/>
          <w:rFonts w:ascii="Arial Narrow" w:hAnsi="Arial Narrow"/>
          <w:color w:val="auto"/>
        </w:rPr>
      </w:pPr>
      <w:r w:rsidRPr="00FE3D48">
        <w:rPr>
          <w:rStyle w:val="tlid-translation"/>
          <w:rFonts w:ascii="Arial Narrow" w:hAnsi="Arial Narrow"/>
          <w:color w:val="auto"/>
        </w:rPr>
        <w:t>ACCORD DE CONFIDENTIALITÉ</w:t>
      </w:r>
    </w:p>
    <w:p w14:paraId="2FEF5838" w14:textId="77777777" w:rsidR="000E153F" w:rsidRPr="000E153F" w:rsidRDefault="000E153F" w:rsidP="000E153F">
      <w:pPr>
        <w:pStyle w:val="sous-titre1"/>
        <w:jc w:val="center"/>
        <w:rPr>
          <w:rStyle w:val="tlid-translation"/>
          <w:rFonts w:ascii="Arial Narrow" w:hAnsi="Arial Narrow"/>
          <w:color w:val="auto"/>
          <w:sz w:val="22"/>
          <w:szCs w:val="22"/>
        </w:rPr>
      </w:pPr>
    </w:p>
    <w:p w14:paraId="0C183729" w14:textId="77777777" w:rsidR="000E153F" w:rsidRPr="000E153F" w:rsidRDefault="000E153F" w:rsidP="000E153F">
      <w:pPr>
        <w:pStyle w:val="sous-titre1"/>
        <w:jc w:val="center"/>
        <w:rPr>
          <w:rStyle w:val="tlid-translation"/>
          <w:rFonts w:ascii="Arial Narrow" w:hAnsi="Arial Narrow"/>
          <w:color w:val="auto"/>
          <w:sz w:val="22"/>
          <w:szCs w:val="22"/>
        </w:rPr>
      </w:pPr>
    </w:p>
    <w:p w14:paraId="1808D911"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ENTRE</w:t>
      </w:r>
    </w:p>
    <w:p w14:paraId="267C2B5B" w14:textId="77777777" w:rsidR="000E153F" w:rsidRPr="00FE3D48" w:rsidRDefault="000E153F" w:rsidP="000E153F">
      <w:pPr>
        <w:pStyle w:val="sous-titre1"/>
        <w:rPr>
          <w:rStyle w:val="tlid-translation"/>
          <w:rFonts w:ascii="Arial Narrow" w:hAnsi="Arial Narrow"/>
          <w:color w:val="auto"/>
          <w:sz w:val="20"/>
          <w:szCs w:val="20"/>
        </w:rPr>
      </w:pPr>
    </w:p>
    <w:p w14:paraId="04981528"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Nom de famille : .................</w:t>
      </w:r>
    </w:p>
    <w:p w14:paraId="597063DD" w14:textId="77777777" w:rsidR="000E153F" w:rsidRPr="00FE3D48" w:rsidRDefault="000E153F" w:rsidP="000E153F">
      <w:pPr>
        <w:pStyle w:val="sous-titre1"/>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Prénom : ...........................,</w:t>
      </w:r>
    </w:p>
    <w:p w14:paraId="47B4084D" w14:textId="77777777" w:rsidR="000E153F" w:rsidRPr="00FE3D48" w:rsidRDefault="000E153F" w:rsidP="000E153F">
      <w:pPr>
        <w:pStyle w:val="sous-titre1"/>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Fonction : ...........................,</w:t>
      </w:r>
    </w:p>
    <w:p w14:paraId="60AF44D7" w14:textId="77777777" w:rsidR="000E153F" w:rsidRPr="00FE3D48" w:rsidRDefault="000E153F" w:rsidP="000E153F">
      <w:pPr>
        <w:pStyle w:val="sous-titre1"/>
        <w:jc w:val="center"/>
        <w:rPr>
          <w:rStyle w:val="tlid-translation"/>
          <w:rFonts w:ascii="Arial Narrow" w:hAnsi="Arial Narrow"/>
          <w:color w:val="auto"/>
          <w:sz w:val="20"/>
          <w:szCs w:val="20"/>
        </w:rPr>
      </w:pPr>
    </w:p>
    <w:p w14:paraId="3EF0E843" w14:textId="77777777" w:rsidR="000E153F" w:rsidRPr="00FE3D48" w:rsidRDefault="000E153F" w:rsidP="000E153F">
      <w:pPr>
        <w:pStyle w:val="sous-titre1"/>
        <w:jc w:val="center"/>
        <w:rPr>
          <w:rStyle w:val="tlid-translation"/>
          <w:rFonts w:ascii="Arial Narrow" w:hAnsi="Arial Narrow"/>
          <w:color w:val="auto"/>
          <w:sz w:val="20"/>
          <w:szCs w:val="20"/>
        </w:rPr>
      </w:pPr>
    </w:p>
    <w:p w14:paraId="3B0B2B5B" w14:textId="77777777" w:rsidR="000E153F" w:rsidRPr="00FE3D48" w:rsidRDefault="000E153F" w:rsidP="000E153F">
      <w:pPr>
        <w:pStyle w:val="sous-titre1"/>
        <w:jc w:val="right"/>
        <w:rPr>
          <w:rStyle w:val="tlid-translation"/>
          <w:rFonts w:ascii="Arial Narrow" w:hAnsi="Arial Narrow"/>
          <w:color w:val="auto"/>
          <w:sz w:val="20"/>
          <w:szCs w:val="20"/>
        </w:rPr>
      </w:pPr>
      <w:r w:rsidRPr="00FE3D48">
        <w:rPr>
          <w:rStyle w:val="tlid-translation"/>
          <w:rFonts w:ascii="Arial Narrow" w:hAnsi="Arial Narrow"/>
          <w:color w:val="auto"/>
          <w:sz w:val="20"/>
          <w:szCs w:val="20"/>
        </w:rPr>
        <w:t>Ci-après dénommé "l'évaluateur",</w:t>
      </w:r>
    </w:p>
    <w:p w14:paraId="368B13CE" w14:textId="77777777" w:rsidR="000E153F" w:rsidRPr="00FE3D48" w:rsidRDefault="000E153F" w:rsidP="000E153F">
      <w:pPr>
        <w:pStyle w:val="sous-titre1"/>
        <w:jc w:val="right"/>
        <w:rPr>
          <w:rStyle w:val="tlid-translation"/>
          <w:rFonts w:ascii="Arial Narrow" w:hAnsi="Arial Narrow"/>
          <w:color w:val="auto"/>
          <w:sz w:val="20"/>
          <w:szCs w:val="20"/>
        </w:rPr>
      </w:pPr>
    </w:p>
    <w:p w14:paraId="1083A632" w14:textId="77777777" w:rsidR="000E153F" w:rsidRPr="00FE3D48" w:rsidRDefault="000E153F" w:rsidP="000E153F">
      <w:pPr>
        <w:pStyle w:val="sous-titre1"/>
        <w:jc w:val="right"/>
        <w:rPr>
          <w:rStyle w:val="tlid-translation"/>
          <w:rFonts w:ascii="Arial Narrow" w:hAnsi="Arial Narrow"/>
          <w:color w:val="auto"/>
          <w:sz w:val="20"/>
          <w:szCs w:val="20"/>
        </w:rPr>
      </w:pPr>
      <w:r w:rsidRPr="00FE3D48">
        <w:rPr>
          <w:rStyle w:val="tlid-translation"/>
          <w:rFonts w:ascii="Arial Narrow" w:hAnsi="Arial Narrow"/>
          <w:color w:val="auto"/>
          <w:sz w:val="20"/>
          <w:szCs w:val="20"/>
        </w:rPr>
        <w:t xml:space="preserve">D'un côté </w:t>
      </w:r>
    </w:p>
    <w:p w14:paraId="258B9645" w14:textId="77777777" w:rsidR="000E153F" w:rsidRPr="00FE3D48" w:rsidRDefault="000E153F" w:rsidP="000E153F">
      <w:pPr>
        <w:pStyle w:val="sous-titre1"/>
        <w:jc w:val="right"/>
        <w:rPr>
          <w:rStyle w:val="tlid-translation"/>
          <w:rFonts w:ascii="Arial Narrow" w:hAnsi="Arial Narrow"/>
          <w:color w:val="auto"/>
          <w:sz w:val="20"/>
          <w:szCs w:val="20"/>
        </w:rPr>
      </w:pPr>
      <w:proofErr w:type="gramStart"/>
      <w:r w:rsidRPr="00FE3D48">
        <w:rPr>
          <w:rStyle w:val="tlid-translation"/>
          <w:rFonts w:ascii="Arial Narrow" w:hAnsi="Arial Narrow"/>
          <w:color w:val="auto"/>
          <w:sz w:val="20"/>
          <w:szCs w:val="20"/>
        </w:rPr>
        <w:t>et</w:t>
      </w:r>
      <w:proofErr w:type="gramEnd"/>
      <w:r w:rsidRPr="00FE3D48">
        <w:rPr>
          <w:rStyle w:val="tlid-translation"/>
          <w:rFonts w:ascii="Arial Narrow" w:hAnsi="Arial Narrow"/>
          <w:color w:val="auto"/>
          <w:sz w:val="20"/>
          <w:szCs w:val="20"/>
        </w:rPr>
        <w:t xml:space="preserve"> d'autre part</w:t>
      </w:r>
    </w:p>
    <w:p w14:paraId="7710A131" w14:textId="77777777" w:rsidR="000E153F" w:rsidRPr="00FE3D48" w:rsidRDefault="000E153F" w:rsidP="000E153F">
      <w:pPr>
        <w:pStyle w:val="sous-titre1"/>
        <w:jc w:val="right"/>
        <w:rPr>
          <w:rStyle w:val="tlid-translation"/>
          <w:rFonts w:ascii="Arial Narrow" w:hAnsi="Arial Narrow"/>
          <w:color w:val="auto"/>
          <w:sz w:val="20"/>
          <w:szCs w:val="20"/>
        </w:rPr>
      </w:pPr>
    </w:p>
    <w:p w14:paraId="5404C39E" w14:textId="77777777" w:rsidR="000E153F" w:rsidRPr="00FE3D48" w:rsidRDefault="000E153F" w:rsidP="000E153F">
      <w:pPr>
        <w:pStyle w:val="sous-titre1"/>
        <w:jc w:val="center"/>
        <w:rPr>
          <w:rStyle w:val="tlid-translation"/>
          <w:rFonts w:ascii="Arial Narrow" w:hAnsi="Arial Narrow"/>
          <w:color w:val="auto"/>
          <w:sz w:val="20"/>
          <w:szCs w:val="20"/>
        </w:rPr>
      </w:pPr>
    </w:p>
    <w:p w14:paraId="2625F522" w14:textId="77777777" w:rsidR="006A74BE" w:rsidRPr="00FE3D48" w:rsidRDefault="006A74BE" w:rsidP="006A74BE">
      <w:pPr>
        <w:jc w:val="both"/>
        <w:rPr>
          <w:rFonts w:ascii="Arial Narrow" w:hAnsi="Arial Narrow" w:cs="Times New Roman"/>
          <w:b/>
          <w:caps/>
          <w:sz w:val="20"/>
          <w:szCs w:val="20"/>
        </w:rPr>
      </w:pPr>
      <w:r w:rsidRPr="00FE3D48">
        <w:rPr>
          <w:rFonts w:ascii="Arial Narrow" w:hAnsi="Arial Narrow" w:cs="Times New Roman"/>
          <w:b/>
          <w:caps/>
          <w:sz w:val="20"/>
          <w:szCs w:val="20"/>
        </w:rPr>
        <w:t>Université CÔte d'Azur</w:t>
      </w:r>
      <w:r w:rsidRPr="00FE3D48">
        <w:rPr>
          <w:rFonts w:ascii="Arial Narrow" w:hAnsi="Arial Narrow" w:cs="Times New Roman"/>
          <w:caps/>
          <w:sz w:val="20"/>
          <w:szCs w:val="20"/>
        </w:rPr>
        <w:t>,</w:t>
      </w:r>
    </w:p>
    <w:p w14:paraId="5EB9F194" w14:textId="235C473F" w:rsidR="006A74BE" w:rsidRPr="00FE3D48" w:rsidRDefault="006A74BE" w:rsidP="006A74BE">
      <w:pPr>
        <w:jc w:val="both"/>
        <w:rPr>
          <w:rFonts w:ascii="Arial Narrow" w:hAnsi="Arial Narrow" w:cs="Times New Roman"/>
          <w:b/>
          <w:caps/>
          <w:sz w:val="20"/>
          <w:szCs w:val="20"/>
        </w:rPr>
      </w:pPr>
      <w:r w:rsidRPr="00FE3D48">
        <w:rPr>
          <w:rFonts w:ascii="Arial Narrow" w:hAnsi="Arial Narrow" w:cs="Times New Roman"/>
          <w:spacing w:val="-2"/>
          <w:sz w:val="20"/>
          <w:szCs w:val="20"/>
        </w:rPr>
        <w:t>Établissement Public à caractère Scientifique, Culturel et Professionnel, situé Grand Château, 28 avenue Valrose, BP2135, 06100 Nice cedex 2, FRANCE, SIRET n° 130 025 661 00013, représenté par son Président, Monsieur Jeanick BRISSWALTER,</w:t>
      </w:r>
    </w:p>
    <w:p w14:paraId="4D9EE778" w14:textId="77777777" w:rsidR="000E153F" w:rsidRPr="00FE3D48" w:rsidRDefault="000E153F" w:rsidP="000E153F">
      <w:pPr>
        <w:pStyle w:val="sous-titre1"/>
        <w:rPr>
          <w:rStyle w:val="tlid-translation"/>
          <w:rFonts w:ascii="Arial Narrow" w:hAnsi="Arial Narrow"/>
          <w:color w:val="auto"/>
          <w:sz w:val="20"/>
          <w:szCs w:val="20"/>
        </w:rPr>
      </w:pPr>
    </w:p>
    <w:p w14:paraId="6422BE1C" w14:textId="77777777" w:rsidR="000E153F" w:rsidRPr="00FE3D48" w:rsidRDefault="000E153F" w:rsidP="000E153F">
      <w:pPr>
        <w:pStyle w:val="sous-titre1"/>
        <w:rPr>
          <w:rStyle w:val="tlid-translation"/>
          <w:rFonts w:ascii="Arial Narrow" w:hAnsi="Arial Narrow"/>
          <w:color w:val="auto"/>
          <w:sz w:val="20"/>
          <w:szCs w:val="20"/>
        </w:rPr>
      </w:pPr>
    </w:p>
    <w:p w14:paraId="23E41802" w14:textId="77777777" w:rsidR="000E153F" w:rsidRPr="00FE3D48" w:rsidRDefault="000E153F" w:rsidP="000E153F">
      <w:pPr>
        <w:pStyle w:val="sous-titre1"/>
        <w:rPr>
          <w:rStyle w:val="tlid-translation"/>
          <w:rFonts w:ascii="Arial Narrow" w:hAnsi="Arial Narrow"/>
          <w:color w:val="auto"/>
          <w:sz w:val="20"/>
          <w:szCs w:val="20"/>
        </w:rPr>
      </w:pPr>
    </w:p>
    <w:p w14:paraId="0079C46B" w14:textId="77777777" w:rsidR="000E153F" w:rsidRPr="00FE3D48" w:rsidRDefault="000E153F" w:rsidP="00FE3D48">
      <w:pPr>
        <w:pStyle w:val="sous-titre1"/>
        <w:jc w:val="right"/>
        <w:rPr>
          <w:rStyle w:val="tlid-translation"/>
          <w:rFonts w:ascii="Arial Narrow" w:hAnsi="Arial Narrow"/>
          <w:color w:val="auto"/>
          <w:sz w:val="20"/>
          <w:szCs w:val="20"/>
        </w:rPr>
      </w:pPr>
      <w:r w:rsidRPr="00FE3D48">
        <w:rPr>
          <w:rStyle w:val="tlid-translation"/>
          <w:rFonts w:ascii="Arial Narrow" w:hAnsi="Arial Narrow"/>
          <w:color w:val="auto"/>
          <w:sz w:val="20"/>
          <w:szCs w:val="20"/>
        </w:rPr>
        <w:t>Ci-après dénommée "UCA",</w:t>
      </w:r>
    </w:p>
    <w:p w14:paraId="5A70FF7B" w14:textId="77777777" w:rsidR="000E153F" w:rsidRPr="00FE3D48" w:rsidRDefault="000E153F" w:rsidP="00FE3D48">
      <w:pPr>
        <w:pStyle w:val="sous-titre1"/>
        <w:jc w:val="right"/>
        <w:rPr>
          <w:rStyle w:val="tlid-translation"/>
          <w:rFonts w:ascii="Arial Narrow" w:hAnsi="Arial Narrow"/>
          <w:color w:val="auto"/>
          <w:sz w:val="20"/>
          <w:szCs w:val="20"/>
        </w:rPr>
      </w:pPr>
    </w:p>
    <w:p w14:paraId="3C05FDE2" w14:textId="77777777" w:rsidR="000E153F" w:rsidRPr="00FE3D48" w:rsidRDefault="000E153F" w:rsidP="00FE3D48">
      <w:pPr>
        <w:pStyle w:val="sous-titre1"/>
        <w:jc w:val="right"/>
        <w:rPr>
          <w:rStyle w:val="tlid-translation"/>
          <w:rFonts w:ascii="Arial Narrow" w:hAnsi="Arial Narrow"/>
          <w:color w:val="auto"/>
          <w:sz w:val="20"/>
          <w:szCs w:val="20"/>
        </w:rPr>
      </w:pPr>
    </w:p>
    <w:p w14:paraId="4CE99121" w14:textId="77777777" w:rsidR="000E153F" w:rsidRPr="00FE3D48" w:rsidRDefault="000E153F" w:rsidP="00FE3D48">
      <w:pPr>
        <w:pStyle w:val="sous-titre1"/>
        <w:jc w:val="right"/>
        <w:rPr>
          <w:rStyle w:val="tlid-translation"/>
          <w:rFonts w:ascii="Arial Narrow" w:hAnsi="Arial Narrow"/>
          <w:color w:val="auto"/>
          <w:sz w:val="20"/>
          <w:szCs w:val="20"/>
        </w:rPr>
      </w:pPr>
    </w:p>
    <w:p w14:paraId="37718A83" w14:textId="77777777" w:rsidR="000E153F" w:rsidRPr="00FE3D48" w:rsidRDefault="000E153F" w:rsidP="00FE3D48">
      <w:pPr>
        <w:pStyle w:val="sous-titre1"/>
        <w:jc w:val="right"/>
        <w:rPr>
          <w:rStyle w:val="tlid-translation"/>
          <w:rFonts w:ascii="Arial Narrow" w:hAnsi="Arial Narrow"/>
          <w:color w:val="auto"/>
          <w:sz w:val="20"/>
          <w:szCs w:val="20"/>
        </w:rPr>
      </w:pPr>
    </w:p>
    <w:p w14:paraId="19DB902B" w14:textId="77777777" w:rsidR="000E153F" w:rsidRPr="00FE3D48" w:rsidRDefault="000E153F" w:rsidP="00FE3D48">
      <w:pPr>
        <w:pStyle w:val="sous-titre1"/>
        <w:jc w:val="right"/>
        <w:rPr>
          <w:rStyle w:val="tlid-translation"/>
          <w:rFonts w:ascii="Arial Narrow" w:hAnsi="Arial Narrow"/>
          <w:color w:val="auto"/>
          <w:sz w:val="20"/>
          <w:szCs w:val="20"/>
        </w:rPr>
      </w:pPr>
      <w:r w:rsidRPr="00FE3D48">
        <w:rPr>
          <w:rStyle w:val="tlid-translation"/>
          <w:rFonts w:ascii="Arial Narrow" w:hAnsi="Arial Narrow"/>
          <w:color w:val="auto"/>
          <w:sz w:val="20"/>
          <w:szCs w:val="20"/>
        </w:rPr>
        <w:t>De l'autre côté.</w:t>
      </w:r>
    </w:p>
    <w:p w14:paraId="17368D87" w14:textId="77777777" w:rsidR="000E153F" w:rsidRPr="00FE3D48" w:rsidRDefault="000E153F" w:rsidP="000E153F">
      <w:pPr>
        <w:pStyle w:val="sous-titre1"/>
        <w:rPr>
          <w:rStyle w:val="tlid-translation"/>
          <w:rFonts w:ascii="Arial Narrow" w:hAnsi="Arial Narrow"/>
          <w:color w:val="auto"/>
          <w:sz w:val="20"/>
          <w:szCs w:val="20"/>
        </w:rPr>
      </w:pPr>
    </w:p>
    <w:p w14:paraId="22E02799"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 xml:space="preserve">UCA </w:t>
      </w:r>
      <w:r w:rsidRPr="00FE3D48">
        <w:rPr>
          <w:rStyle w:val="tlid-translation"/>
          <w:rFonts w:ascii="Arial Narrow" w:hAnsi="Arial Narrow"/>
          <w:b w:val="0"/>
          <w:color w:val="auto"/>
          <w:sz w:val="20"/>
          <w:szCs w:val="20"/>
        </w:rPr>
        <w:t>et</w:t>
      </w:r>
      <w:r w:rsidRPr="00FE3D48">
        <w:rPr>
          <w:rStyle w:val="tlid-translation"/>
          <w:rFonts w:ascii="Arial Narrow" w:hAnsi="Arial Narrow"/>
          <w:color w:val="auto"/>
          <w:sz w:val="20"/>
          <w:szCs w:val="20"/>
        </w:rPr>
        <w:t xml:space="preserve"> l'Evaluateur </w:t>
      </w:r>
      <w:r w:rsidRPr="00FE3D48">
        <w:rPr>
          <w:rStyle w:val="tlid-translation"/>
          <w:rFonts w:ascii="Arial Narrow" w:hAnsi="Arial Narrow"/>
          <w:b w:val="0"/>
          <w:color w:val="auto"/>
          <w:sz w:val="20"/>
          <w:szCs w:val="20"/>
        </w:rPr>
        <w:t>sont ci-après désignés individuellement comme la</w:t>
      </w:r>
      <w:r w:rsidRPr="00FE3D48">
        <w:rPr>
          <w:rStyle w:val="tlid-translation"/>
          <w:rFonts w:ascii="Arial Narrow" w:hAnsi="Arial Narrow"/>
          <w:color w:val="auto"/>
          <w:sz w:val="20"/>
          <w:szCs w:val="20"/>
        </w:rPr>
        <w:t xml:space="preserve"> "Partie" </w:t>
      </w:r>
      <w:r w:rsidRPr="00FE3D48">
        <w:rPr>
          <w:rStyle w:val="tlid-translation"/>
          <w:rFonts w:ascii="Arial Narrow" w:hAnsi="Arial Narrow"/>
          <w:b w:val="0"/>
          <w:color w:val="auto"/>
          <w:sz w:val="20"/>
          <w:szCs w:val="20"/>
        </w:rPr>
        <w:t>ou collectivement comme les</w:t>
      </w:r>
      <w:r w:rsidRPr="00FE3D48">
        <w:rPr>
          <w:rStyle w:val="tlid-translation"/>
          <w:rFonts w:ascii="Arial Narrow" w:hAnsi="Arial Narrow"/>
          <w:color w:val="auto"/>
          <w:sz w:val="20"/>
          <w:szCs w:val="20"/>
        </w:rPr>
        <w:t xml:space="preserve"> "Parties".</w:t>
      </w:r>
    </w:p>
    <w:p w14:paraId="0C5BCADD"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 </w:t>
      </w:r>
    </w:p>
    <w:p w14:paraId="38822F31" w14:textId="1F4FBC56"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 xml:space="preserve"> </w:t>
      </w:r>
      <w:r w:rsidR="00FE3D48">
        <w:rPr>
          <w:noProof/>
        </w:rPr>
        <mc:AlternateContent>
          <mc:Choice Requires="wps">
            <w:drawing>
              <wp:anchor distT="0" distB="0" distL="114300" distR="114300" simplePos="0" relativeHeight="251661312" behindDoc="0" locked="0" layoutInCell="1" allowOverlap="1" wp14:anchorId="50F8F4ED" wp14:editId="79D8FF16">
                <wp:simplePos x="0" y="0"/>
                <wp:positionH relativeFrom="column">
                  <wp:posOffset>0</wp:posOffset>
                </wp:positionH>
                <wp:positionV relativeFrom="paragraph">
                  <wp:posOffset>-635</wp:posOffset>
                </wp:positionV>
                <wp:extent cx="5715000" cy="0"/>
                <wp:effectExtent l="0" t="0" r="0" b="0"/>
                <wp:wrapNone/>
                <wp:docPr id="9" name="Line 10"/>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CB2388D" id="Line 10"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5pt" to="45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"/>
            </w:pict>
          </mc:Fallback>
        </mc:AlternateContent>
      </w:r>
    </w:p>
    <w:p w14:paraId="75593966" w14:textId="77777777" w:rsidR="000E153F" w:rsidRPr="00FE3D48" w:rsidRDefault="000E153F" w:rsidP="000E153F">
      <w:pPr>
        <w:pStyle w:val="sous-titre1"/>
        <w:rPr>
          <w:rStyle w:val="tlid-translation"/>
          <w:rFonts w:ascii="Arial Narrow" w:hAnsi="Arial Narrow"/>
          <w:color w:val="auto"/>
          <w:sz w:val="20"/>
          <w:szCs w:val="20"/>
        </w:rPr>
      </w:pPr>
    </w:p>
    <w:p w14:paraId="7AFBECA5"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Préambule</w:t>
      </w:r>
    </w:p>
    <w:p w14:paraId="2DB27A0B"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 xml:space="preserve"> </w:t>
      </w:r>
    </w:p>
    <w:p w14:paraId="3300B477" w14:textId="14BEEAC7" w:rsidR="000E153F" w:rsidRPr="00FE3D48" w:rsidRDefault="00FE3D48" w:rsidP="000E153F">
      <w:pPr>
        <w:pStyle w:val="sous-titre1"/>
        <w:rPr>
          <w:rStyle w:val="tlid-translation"/>
          <w:rFonts w:ascii="Arial Narrow" w:hAnsi="Arial Narrow"/>
          <w:color w:val="auto"/>
          <w:sz w:val="20"/>
          <w:szCs w:val="20"/>
        </w:rPr>
      </w:pPr>
      <w:r>
        <w:rPr>
          <w:noProof/>
        </w:rPr>
        <mc:AlternateContent>
          <mc:Choice Requires="wps">
            <w:drawing>
              <wp:anchor distT="0" distB="0" distL="114300" distR="114300" simplePos="0" relativeHeight="251663360" behindDoc="0" locked="0" layoutInCell="1" allowOverlap="1" wp14:anchorId="7B418A76" wp14:editId="1C69DD96">
                <wp:simplePos x="0" y="0"/>
                <wp:positionH relativeFrom="column">
                  <wp:posOffset>0</wp:posOffset>
                </wp:positionH>
                <wp:positionV relativeFrom="paragraph">
                  <wp:posOffset>-635</wp:posOffset>
                </wp:positionV>
                <wp:extent cx="5715000" cy="0"/>
                <wp:effectExtent l="0" t="0" r="0" b="0"/>
                <wp:wrapNone/>
                <wp:docPr id="10" name="Line 10"/>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E0B3D0F" id="Line 10"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5pt" to="45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"/>
            </w:pict>
          </mc:Fallback>
        </mc:AlternateContent>
      </w:r>
    </w:p>
    <w:p w14:paraId="3D18031C" w14:textId="68D38949"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L'</w:t>
      </w:r>
      <w:r w:rsidRPr="00FE3D48">
        <w:rPr>
          <w:rStyle w:val="tlid-translation"/>
          <w:rFonts w:ascii="Arial Narrow" w:hAnsi="Arial Narrow"/>
          <w:color w:val="auto"/>
          <w:sz w:val="20"/>
          <w:szCs w:val="20"/>
        </w:rPr>
        <w:t>Evaluateur</w:t>
      </w:r>
      <w:r w:rsidRPr="00FE3D48">
        <w:rPr>
          <w:rStyle w:val="tlid-translation"/>
          <w:rFonts w:ascii="Arial Narrow" w:hAnsi="Arial Narrow"/>
          <w:b w:val="0"/>
          <w:color w:val="auto"/>
          <w:sz w:val="20"/>
          <w:szCs w:val="20"/>
        </w:rPr>
        <w:t xml:space="preserve"> participera à l'évaluation des candidatures reçues dans le cadre d'un projet UCA intitulé "</w:t>
      </w:r>
      <w:proofErr w:type="gramStart"/>
      <w:r w:rsidR="00FE3D48">
        <w:rPr>
          <w:rStyle w:val="tlid-translation"/>
          <w:rFonts w:ascii="Arial Narrow" w:hAnsi="Arial Narrow"/>
          <w:b w:val="0"/>
          <w:color w:val="auto"/>
          <w:sz w:val="20"/>
          <w:szCs w:val="20"/>
        </w:rPr>
        <w:t>…….</w:t>
      </w:r>
      <w:proofErr w:type="gramEnd"/>
      <w:r w:rsidRPr="00FE3D48">
        <w:rPr>
          <w:rStyle w:val="tlid-translation"/>
          <w:rFonts w:ascii="Arial Narrow" w:hAnsi="Arial Narrow"/>
          <w:b w:val="0"/>
          <w:color w:val="auto"/>
          <w:sz w:val="20"/>
          <w:szCs w:val="20"/>
        </w:rPr>
        <w:t>".</w:t>
      </w:r>
    </w:p>
    <w:p w14:paraId="5D3C26C1"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67A7B54B"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Dans ce cadre, l'Evaluateur pourra avoir accès à des Informations Confidentielles d'UCA ou de ses partenaires, dont la communication serait nécessaire à ladite évaluation.</w:t>
      </w:r>
    </w:p>
    <w:p w14:paraId="27E2EFC4" w14:textId="77777777" w:rsidR="000E153F" w:rsidRPr="00FE3D48" w:rsidRDefault="000E153F" w:rsidP="000E153F">
      <w:pPr>
        <w:pStyle w:val="sous-titre1"/>
        <w:rPr>
          <w:rStyle w:val="tlid-translation"/>
          <w:rFonts w:ascii="Arial Narrow" w:hAnsi="Arial Narrow"/>
          <w:color w:val="auto"/>
          <w:sz w:val="20"/>
          <w:szCs w:val="20"/>
        </w:rPr>
      </w:pPr>
    </w:p>
    <w:p w14:paraId="4814ECCC" w14:textId="24667BC4" w:rsidR="000E153F" w:rsidRPr="00FE3D48" w:rsidRDefault="00FE3D48" w:rsidP="000E153F">
      <w:pPr>
        <w:pStyle w:val="sous-titre1"/>
        <w:rPr>
          <w:rStyle w:val="tlid-translation"/>
          <w:rFonts w:ascii="Arial Narrow" w:hAnsi="Arial Narrow"/>
          <w:color w:val="auto"/>
          <w:sz w:val="20"/>
          <w:szCs w:val="20"/>
        </w:rPr>
      </w:pPr>
      <w:r>
        <w:rPr>
          <w:noProof/>
        </w:rPr>
        <mc:AlternateContent>
          <mc:Choice Requires="wps">
            <w:drawing>
              <wp:anchor distT="0" distB="0" distL="114300" distR="114300" simplePos="0" relativeHeight="251665408" behindDoc="0" locked="0" layoutInCell="1" allowOverlap="1" wp14:anchorId="0AA6D17E" wp14:editId="3CBF8698">
                <wp:simplePos x="0" y="0"/>
                <wp:positionH relativeFrom="column">
                  <wp:posOffset>0</wp:posOffset>
                </wp:positionH>
                <wp:positionV relativeFrom="paragraph">
                  <wp:posOffset>0</wp:posOffset>
                </wp:positionV>
                <wp:extent cx="5715000" cy="0"/>
                <wp:effectExtent l="0" t="0" r="0" b="0"/>
                <wp:wrapNone/>
                <wp:docPr id="12" name="Line 10"/>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057D9F1" id="Line 10"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0" to="45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"/>
            </w:pict>
          </mc:Fallback>
        </mc:AlternateContent>
      </w:r>
      <w:r w:rsidR="000E153F" w:rsidRPr="00FE3D48">
        <w:rPr>
          <w:rStyle w:val="tlid-translation"/>
          <w:rFonts w:ascii="Arial Narrow" w:hAnsi="Arial Narrow"/>
          <w:color w:val="auto"/>
          <w:sz w:val="20"/>
          <w:szCs w:val="20"/>
        </w:rPr>
        <w:t xml:space="preserve"> </w:t>
      </w:r>
    </w:p>
    <w:p w14:paraId="65CD2998" w14:textId="77777777" w:rsidR="000E153F" w:rsidRPr="00FE3D48" w:rsidRDefault="000E153F" w:rsidP="000E153F">
      <w:pPr>
        <w:pStyle w:val="sous-titre1"/>
        <w:rPr>
          <w:rStyle w:val="tlid-translation"/>
          <w:rFonts w:ascii="Arial Narrow" w:hAnsi="Arial Narrow"/>
          <w:color w:val="auto"/>
          <w:sz w:val="20"/>
          <w:szCs w:val="20"/>
        </w:rPr>
      </w:pPr>
    </w:p>
    <w:p w14:paraId="0AC1A41C"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Les parties conviennent de ce qui suit :</w:t>
      </w:r>
    </w:p>
    <w:p w14:paraId="41C16B43" w14:textId="77777777" w:rsidR="000E153F" w:rsidRPr="00FE3D48" w:rsidRDefault="000E153F" w:rsidP="000E153F">
      <w:pPr>
        <w:pStyle w:val="sous-titre1"/>
        <w:rPr>
          <w:rStyle w:val="tlid-translation"/>
          <w:rFonts w:ascii="Arial Narrow" w:hAnsi="Arial Narrow"/>
          <w:color w:val="auto"/>
          <w:sz w:val="20"/>
          <w:szCs w:val="20"/>
        </w:rPr>
      </w:pPr>
      <w:r w:rsidRPr="00FE3D48">
        <w:rPr>
          <w:rStyle w:val="tlid-translation"/>
          <w:rFonts w:ascii="Arial Narrow" w:hAnsi="Arial Narrow"/>
          <w:color w:val="auto"/>
          <w:sz w:val="20"/>
          <w:szCs w:val="20"/>
        </w:rPr>
        <w:t xml:space="preserve"> </w:t>
      </w:r>
    </w:p>
    <w:p w14:paraId="343CBFCF" w14:textId="390AF4ED" w:rsidR="000E153F" w:rsidRPr="00FE3D48" w:rsidRDefault="00FE3D48" w:rsidP="000E153F">
      <w:pPr>
        <w:pStyle w:val="sous-titre1"/>
        <w:rPr>
          <w:rStyle w:val="tlid-translation"/>
          <w:rFonts w:ascii="Arial Narrow" w:hAnsi="Arial Narrow"/>
          <w:color w:val="auto"/>
          <w:sz w:val="20"/>
          <w:szCs w:val="20"/>
        </w:rPr>
      </w:pPr>
      <w:r>
        <w:rPr>
          <w:noProof/>
        </w:rPr>
        <mc:AlternateContent>
          <mc:Choice Requires="wps">
            <w:drawing>
              <wp:anchor distT="0" distB="0" distL="114300" distR="114300" simplePos="0" relativeHeight="251667456" behindDoc="0" locked="0" layoutInCell="1" allowOverlap="1" wp14:anchorId="7462F4AC" wp14:editId="13515CC1">
                <wp:simplePos x="0" y="0"/>
                <wp:positionH relativeFrom="column">
                  <wp:posOffset>0</wp:posOffset>
                </wp:positionH>
                <wp:positionV relativeFrom="paragraph">
                  <wp:posOffset>-635</wp:posOffset>
                </wp:positionV>
                <wp:extent cx="5715000" cy="0"/>
                <wp:effectExtent l="0" t="0" r="0" b="0"/>
                <wp:wrapNone/>
                <wp:docPr id="13" name="Line 13"/>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41254E3" id="Line 13"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5pt" to="45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"/>
            </w:pict>
          </mc:Fallback>
        </mc:AlternateContent>
      </w:r>
    </w:p>
    <w:p w14:paraId="19973335" w14:textId="77777777" w:rsidR="000E153F" w:rsidRPr="00FE3D48" w:rsidRDefault="000E153F" w:rsidP="000E153F">
      <w:pPr>
        <w:pStyle w:val="sous-titre1"/>
        <w:rPr>
          <w:rStyle w:val="tlid-translation"/>
          <w:rFonts w:ascii="Arial Narrow" w:hAnsi="Arial Narrow"/>
          <w:color w:val="auto"/>
          <w:sz w:val="20"/>
          <w:szCs w:val="20"/>
        </w:rPr>
      </w:pPr>
    </w:p>
    <w:p w14:paraId="589424E9" w14:textId="4E2E1DF7" w:rsidR="000E153F"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 xml:space="preserve">Article 1 </w:t>
      </w:r>
      <w:r w:rsidR="00FE3D48">
        <w:rPr>
          <w:rStyle w:val="tlid-translation"/>
          <w:rFonts w:ascii="Arial Narrow" w:hAnsi="Arial Narrow"/>
          <w:color w:val="auto"/>
          <w:sz w:val="20"/>
          <w:szCs w:val="20"/>
          <w:u w:val="single"/>
        </w:rPr>
        <w:t>–</w:t>
      </w:r>
      <w:r w:rsidRPr="00FE3D48">
        <w:rPr>
          <w:rStyle w:val="tlid-translation"/>
          <w:rFonts w:ascii="Arial Narrow" w:hAnsi="Arial Narrow"/>
          <w:color w:val="auto"/>
          <w:sz w:val="20"/>
          <w:szCs w:val="20"/>
          <w:u w:val="single"/>
        </w:rPr>
        <w:t xml:space="preserve"> Définitions</w:t>
      </w:r>
    </w:p>
    <w:p w14:paraId="30B39785" w14:textId="77777777" w:rsidR="00FE3D48" w:rsidRPr="00FE3D48" w:rsidRDefault="00FE3D48" w:rsidP="00FE3D48">
      <w:pPr>
        <w:pStyle w:val="sous-titre1"/>
        <w:jc w:val="both"/>
        <w:rPr>
          <w:rStyle w:val="tlid-translation"/>
          <w:rFonts w:ascii="Arial Narrow" w:hAnsi="Arial Narrow"/>
          <w:color w:val="auto"/>
          <w:sz w:val="20"/>
          <w:szCs w:val="20"/>
          <w:u w:val="single"/>
        </w:rPr>
      </w:pPr>
    </w:p>
    <w:p w14:paraId="4658E260"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 </w:t>
      </w:r>
      <w:r w:rsidRPr="00FE3D48">
        <w:rPr>
          <w:rStyle w:val="tlid-translation"/>
          <w:rFonts w:ascii="Arial Narrow" w:hAnsi="Arial Narrow"/>
          <w:b w:val="0"/>
          <w:color w:val="auto"/>
          <w:sz w:val="20"/>
          <w:szCs w:val="20"/>
          <w:u w:val="single"/>
        </w:rPr>
        <w:t>Accord</w:t>
      </w:r>
      <w:r w:rsidRPr="00FE3D48">
        <w:rPr>
          <w:rStyle w:val="tlid-translation"/>
          <w:rFonts w:ascii="Arial Narrow" w:hAnsi="Arial Narrow"/>
          <w:b w:val="0"/>
          <w:color w:val="auto"/>
          <w:sz w:val="20"/>
          <w:szCs w:val="20"/>
        </w:rPr>
        <w:t xml:space="preserve"> : Ce terme désigne le présent accord de confidentialité et ses éventuels avenants.</w:t>
      </w:r>
    </w:p>
    <w:p w14:paraId="5AF14DA5"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 </w:t>
      </w:r>
      <w:r w:rsidRPr="00FE3D48">
        <w:rPr>
          <w:rStyle w:val="tlid-translation"/>
          <w:rFonts w:ascii="Arial Narrow" w:hAnsi="Arial Narrow"/>
          <w:b w:val="0"/>
          <w:color w:val="auto"/>
          <w:sz w:val="20"/>
          <w:szCs w:val="20"/>
          <w:u w:val="single"/>
        </w:rPr>
        <w:t>Informations confidentielles</w:t>
      </w:r>
      <w:r w:rsidRPr="00FE3D48">
        <w:rPr>
          <w:rStyle w:val="tlid-translation"/>
          <w:rFonts w:ascii="Arial Narrow" w:hAnsi="Arial Narrow"/>
          <w:b w:val="0"/>
          <w:color w:val="auto"/>
          <w:sz w:val="20"/>
          <w:szCs w:val="20"/>
        </w:rPr>
        <w:t xml:space="preserve"> : ce terme désigne les informations ou données de quelque nature que ce soit, contenues sur quelque support que ce soit, communiquées par </w:t>
      </w:r>
      <w:r w:rsidRPr="00FE3D48">
        <w:rPr>
          <w:rStyle w:val="tlid-translation"/>
          <w:rFonts w:ascii="Arial Narrow" w:hAnsi="Arial Narrow"/>
          <w:color w:val="auto"/>
          <w:sz w:val="20"/>
          <w:szCs w:val="20"/>
        </w:rPr>
        <w:t>UCA</w:t>
      </w:r>
      <w:r w:rsidRPr="00FE3D48">
        <w:rPr>
          <w:rStyle w:val="tlid-translation"/>
          <w:rFonts w:ascii="Arial Narrow" w:hAnsi="Arial Narrow"/>
          <w:b w:val="0"/>
          <w:color w:val="auto"/>
          <w:sz w:val="20"/>
          <w:szCs w:val="20"/>
        </w:rPr>
        <w:t xml:space="preserve"> à l'</w:t>
      </w:r>
      <w:r w:rsidRPr="00FE3D48">
        <w:rPr>
          <w:rStyle w:val="tlid-translation"/>
          <w:rFonts w:ascii="Arial Narrow" w:hAnsi="Arial Narrow"/>
          <w:color w:val="auto"/>
          <w:sz w:val="20"/>
          <w:szCs w:val="20"/>
        </w:rPr>
        <w:t>Evaluateur</w:t>
      </w:r>
      <w:r w:rsidRPr="00FE3D48">
        <w:rPr>
          <w:rStyle w:val="tlid-translation"/>
          <w:rFonts w:ascii="Arial Narrow" w:hAnsi="Arial Narrow"/>
          <w:b w:val="0"/>
          <w:color w:val="auto"/>
          <w:sz w:val="20"/>
          <w:szCs w:val="20"/>
        </w:rPr>
        <w:t xml:space="preserve">, notamment, sans que cette liste soit exhaustive, les informations écrites ou orales, les documents écrits, imprimés ou électroniques, les plans, spécifications, formules, logiciels, savoir-faire, systèmes, prototypes, schémas, résultats scientifiques, techniques de recherche, tous échantillons, modèles, données. </w:t>
      </w:r>
    </w:p>
    <w:p w14:paraId="763CABCC"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1097B0CA"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2 - Objet de la convention</w:t>
      </w:r>
    </w:p>
    <w:p w14:paraId="2665FCA4" w14:textId="77777777" w:rsidR="000E153F" w:rsidRPr="00FE3D48" w:rsidRDefault="000E153F" w:rsidP="00FE3D48">
      <w:pPr>
        <w:pStyle w:val="sous-titre1"/>
        <w:jc w:val="both"/>
        <w:rPr>
          <w:rStyle w:val="tlid-translation"/>
          <w:rFonts w:ascii="Arial Narrow" w:hAnsi="Arial Narrow"/>
          <w:color w:val="auto"/>
          <w:sz w:val="20"/>
          <w:szCs w:val="20"/>
        </w:rPr>
      </w:pPr>
    </w:p>
    <w:p w14:paraId="3199EF74"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L'objet de l'Accord est de fixer les règles de protection et d'utilisation des Informations Confidentielles auxquelles l'</w:t>
      </w:r>
      <w:r w:rsidRPr="003400BA">
        <w:rPr>
          <w:rStyle w:val="tlid-translation"/>
          <w:rFonts w:ascii="Arial Narrow" w:hAnsi="Arial Narrow"/>
          <w:color w:val="auto"/>
          <w:sz w:val="20"/>
          <w:szCs w:val="20"/>
        </w:rPr>
        <w:t xml:space="preserve">Evaluateur </w:t>
      </w:r>
      <w:r w:rsidRPr="00FE3D48">
        <w:rPr>
          <w:rStyle w:val="tlid-translation"/>
          <w:rFonts w:ascii="Arial Narrow" w:hAnsi="Arial Narrow"/>
          <w:b w:val="0"/>
          <w:color w:val="auto"/>
          <w:sz w:val="20"/>
          <w:szCs w:val="20"/>
        </w:rPr>
        <w:t>peut avoir accès dans le cadre défini au préambule.</w:t>
      </w:r>
    </w:p>
    <w:p w14:paraId="798400BD" w14:textId="77777777" w:rsidR="000E153F" w:rsidRPr="00FE3D48" w:rsidRDefault="000E153F" w:rsidP="00FE3D48">
      <w:pPr>
        <w:pStyle w:val="sous-titre1"/>
        <w:jc w:val="both"/>
        <w:rPr>
          <w:rStyle w:val="tlid-translation"/>
          <w:rFonts w:ascii="Arial Narrow" w:hAnsi="Arial Narrow"/>
          <w:color w:val="auto"/>
          <w:sz w:val="20"/>
          <w:szCs w:val="20"/>
        </w:rPr>
      </w:pPr>
    </w:p>
    <w:p w14:paraId="581D5D6D" w14:textId="77777777" w:rsidR="000E153F" w:rsidRPr="00FE3D48" w:rsidRDefault="000E153F" w:rsidP="00FE3D48">
      <w:pPr>
        <w:pStyle w:val="sous-titre1"/>
        <w:jc w:val="both"/>
        <w:rPr>
          <w:rStyle w:val="tlid-translation"/>
          <w:rFonts w:ascii="Arial Narrow" w:hAnsi="Arial Narrow"/>
          <w:color w:val="auto"/>
          <w:sz w:val="20"/>
          <w:szCs w:val="20"/>
        </w:rPr>
      </w:pPr>
    </w:p>
    <w:p w14:paraId="799607B8"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 xml:space="preserve">Article 3 - Obligations </w:t>
      </w:r>
    </w:p>
    <w:p w14:paraId="0BB317FB"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70ABAEA7"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L'</w:t>
      </w:r>
      <w:r w:rsidRPr="003400BA">
        <w:rPr>
          <w:rStyle w:val="tlid-translation"/>
          <w:rFonts w:ascii="Arial Narrow" w:hAnsi="Arial Narrow"/>
          <w:color w:val="auto"/>
          <w:sz w:val="20"/>
          <w:szCs w:val="20"/>
        </w:rPr>
        <w:t>Evaluateur</w:t>
      </w:r>
      <w:r w:rsidRPr="00FE3D48">
        <w:rPr>
          <w:rStyle w:val="tlid-translation"/>
          <w:rFonts w:ascii="Arial Narrow" w:hAnsi="Arial Narrow"/>
          <w:b w:val="0"/>
          <w:color w:val="auto"/>
          <w:sz w:val="20"/>
          <w:szCs w:val="20"/>
        </w:rPr>
        <w:t xml:space="preserve"> s'engage à ce que les Informations Confidentielles :</w:t>
      </w:r>
    </w:p>
    <w:p w14:paraId="05583EE6"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2571A558"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a) soient toutes considérées comme strictement confidentielles,</w:t>
      </w:r>
    </w:p>
    <w:p w14:paraId="13E0E5C2"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b) ne soient pas communiquées à un tiers sans l'accord écrit préalable d'</w:t>
      </w:r>
      <w:r w:rsidRPr="003400BA">
        <w:rPr>
          <w:rStyle w:val="tlid-translation"/>
          <w:rFonts w:ascii="Arial Narrow" w:hAnsi="Arial Narrow"/>
          <w:color w:val="auto"/>
          <w:sz w:val="20"/>
          <w:szCs w:val="20"/>
        </w:rPr>
        <w:t>UCA</w:t>
      </w:r>
      <w:r w:rsidRPr="00FE3D48">
        <w:rPr>
          <w:rStyle w:val="tlid-translation"/>
          <w:rFonts w:ascii="Arial Narrow" w:hAnsi="Arial Narrow"/>
          <w:b w:val="0"/>
          <w:color w:val="auto"/>
          <w:sz w:val="20"/>
          <w:szCs w:val="20"/>
        </w:rPr>
        <w:t>,</w:t>
      </w:r>
    </w:p>
    <w:p w14:paraId="35DAED36"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c) ne soient utilisées qu'aux fins définies dans le préambule de l'Accord.</w:t>
      </w:r>
    </w:p>
    <w:p w14:paraId="2ACB1120" w14:textId="77777777" w:rsidR="000E153F" w:rsidRPr="00FE3D48" w:rsidRDefault="000E153F" w:rsidP="00FE3D48">
      <w:pPr>
        <w:pStyle w:val="sous-titre1"/>
        <w:jc w:val="both"/>
        <w:rPr>
          <w:rStyle w:val="tlid-translation"/>
          <w:rFonts w:ascii="Arial Narrow" w:hAnsi="Arial Narrow"/>
          <w:color w:val="auto"/>
          <w:sz w:val="20"/>
          <w:szCs w:val="20"/>
        </w:rPr>
      </w:pPr>
    </w:p>
    <w:p w14:paraId="4B5CD0AA" w14:textId="77777777" w:rsidR="000E153F" w:rsidRPr="00FE3D48" w:rsidRDefault="000E153F" w:rsidP="00FE3D48">
      <w:pPr>
        <w:pStyle w:val="sous-titre1"/>
        <w:jc w:val="both"/>
        <w:rPr>
          <w:rStyle w:val="tlid-translation"/>
          <w:rFonts w:ascii="Arial Narrow" w:hAnsi="Arial Narrow"/>
          <w:color w:val="auto"/>
          <w:sz w:val="20"/>
          <w:szCs w:val="20"/>
        </w:rPr>
      </w:pPr>
    </w:p>
    <w:p w14:paraId="42BDF402"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4 - Exceptions</w:t>
      </w:r>
    </w:p>
    <w:p w14:paraId="0C46B9EF" w14:textId="77777777" w:rsidR="000E153F" w:rsidRPr="00FE3D48" w:rsidRDefault="000E153F" w:rsidP="00FE3D48">
      <w:pPr>
        <w:pStyle w:val="sous-titre1"/>
        <w:jc w:val="both"/>
        <w:rPr>
          <w:rStyle w:val="tlid-translation"/>
          <w:rFonts w:ascii="Arial Narrow" w:hAnsi="Arial Narrow"/>
          <w:color w:val="auto"/>
          <w:sz w:val="20"/>
          <w:szCs w:val="20"/>
        </w:rPr>
      </w:pPr>
    </w:p>
    <w:p w14:paraId="1057CB10"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Nonobstant les dispositions de l'article 3, l'</w:t>
      </w:r>
      <w:r w:rsidRPr="003400BA">
        <w:rPr>
          <w:rStyle w:val="tlid-translation"/>
          <w:rFonts w:ascii="Arial Narrow" w:hAnsi="Arial Narrow"/>
          <w:color w:val="auto"/>
          <w:sz w:val="20"/>
          <w:szCs w:val="20"/>
        </w:rPr>
        <w:t>Evaluateur</w:t>
      </w:r>
      <w:r w:rsidRPr="00FE3D48">
        <w:rPr>
          <w:rStyle w:val="tlid-translation"/>
          <w:rFonts w:ascii="Arial Narrow" w:hAnsi="Arial Narrow"/>
          <w:b w:val="0"/>
          <w:color w:val="auto"/>
          <w:sz w:val="20"/>
          <w:szCs w:val="20"/>
        </w:rPr>
        <w:t xml:space="preserve"> peut communiquer les Informations Confidentielles dont il peut prouver :</w:t>
      </w:r>
    </w:p>
    <w:p w14:paraId="1315D1FF"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qu'elles sont entrées dans le domaine public avant ou après leur divulgation, mais dans ce cas en l'absence de toute faute de sa part, ou bien</w:t>
      </w:r>
    </w:p>
    <w:p w14:paraId="4725EB6B"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 qu'elles ont été reçues d'un tiers de manière licite, sans aucune restriction et en l'absence de toute violation du présent Accord, </w:t>
      </w:r>
      <w:proofErr w:type="gramStart"/>
      <w:r w:rsidRPr="00FE3D48">
        <w:rPr>
          <w:rStyle w:val="tlid-translation"/>
          <w:rFonts w:ascii="Arial Narrow" w:hAnsi="Arial Narrow"/>
          <w:b w:val="0"/>
          <w:color w:val="auto"/>
          <w:sz w:val="20"/>
          <w:szCs w:val="20"/>
        </w:rPr>
        <w:t>ou</w:t>
      </w:r>
      <w:proofErr w:type="gramEnd"/>
    </w:p>
    <w:p w14:paraId="14C5422A"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qu'elles sont divulguées avec l'autorisation écrite de</w:t>
      </w:r>
      <w:r w:rsidRPr="003400BA">
        <w:rPr>
          <w:rStyle w:val="tlid-translation"/>
          <w:rFonts w:ascii="Arial Narrow" w:hAnsi="Arial Narrow"/>
          <w:color w:val="auto"/>
          <w:sz w:val="20"/>
          <w:szCs w:val="20"/>
        </w:rPr>
        <w:t xml:space="preserve"> UCA</w:t>
      </w:r>
      <w:r w:rsidRPr="00FE3D48">
        <w:rPr>
          <w:rStyle w:val="tlid-translation"/>
          <w:rFonts w:ascii="Arial Narrow" w:hAnsi="Arial Narrow"/>
          <w:b w:val="0"/>
          <w:color w:val="auto"/>
          <w:sz w:val="20"/>
          <w:szCs w:val="20"/>
        </w:rPr>
        <w:t xml:space="preserve">, </w:t>
      </w:r>
      <w:proofErr w:type="gramStart"/>
      <w:r w:rsidRPr="00FE3D48">
        <w:rPr>
          <w:rStyle w:val="tlid-translation"/>
          <w:rFonts w:ascii="Arial Narrow" w:hAnsi="Arial Narrow"/>
          <w:b w:val="0"/>
          <w:color w:val="auto"/>
          <w:sz w:val="20"/>
          <w:szCs w:val="20"/>
        </w:rPr>
        <w:t>ou</w:t>
      </w:r>
      <w:proofErr w:type="gramEnd"/>
    </w:p>
    <w:p w14:paraId="6E87F403"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 qu'il a été obligé de divulguer la stricte partie des Informations Confidentielles que la loi exige de divulguer, </w:t>
      </w:r>
      <w:proofErr w:type="gramStart"/>
      <w:r w:rsidRPr="00FE3D48">
        <w:rPr>
          <w:rStyle w:val="tlid-translation"/>
          <w:rFonts w:ascii="Arial Narrow" w:hAnsi="Arial Narrow"/>
          <w:b w:val="0"/>
          <w:color w:val="auto"/>
          <w:sz w:val="20"/>
          <w:szCs w:val="20"/>
        </w:rPr>
        <w:t>ou</w:t>
      </w:r>
      <w:proofErr w:type="gramEnd"/>
    </w:p>
    <w:p w14:paraId="70A8FE1D" w14:textId="77777777" w:rsidR="000E153F" w:rsidRPr="00FE3D48" w:rsidRDefault="000E153F" w:rsidP="00FE3D48">
      <w:pPr>
        <w:pStyle w:val="sous-titre1"/>
        <w:jc w:val="both"/>
        <w:rPr>
          <w:rStyle w:val="tlid-translation"/>
          <w:rFonts w:ascii="Arial Narrow" w:hAnsi="Arial Narrow"/>
          <w:color w:val="auto"/>
          <w:sz w:val="20"/>
          <w:szCs w:val="20"/>
        </w:rPr>
      </w:pPr>
    </w:p>
    <w:p w14:paraId="1E299573" w14:textId="77777777" w:rsidR="000E153F" w:rsidRPr="00FE3D48" w:rsidRDefault="000E153F" w:rsidP="00FE3D48">
      <w:pPr>
        <w:pStyle w:val="sous-titre1"/>
        <w:jc w:val="both"/>
        <w:rPr>
          <w:rStyle w:val="tlid-translation"/>
          <w:rFonts w:ascii="Arial Narrow" w:hAnsi="Arial Narrow"/>
          <w:color w:val="auto"/>
          <w:sz w:val="20"/>
          <w:szCs w:val="20"/>
        </w:rPr>
      </w:pPr>
    </w:p>
    <w:p w14:paraId="3C571A72" w14:textId="77777777" w:rsidR="000E153F" w:rsidRPr="00FE3D48" w:rsidRDefault="000E153F" w:rsidP="00FE3D48">
      <w:pPr>
        <w:pStyle w:val="sous-titre1"/>
        <w:jc w:val="both"/>
        <w:rPr>
          <w:rStyle w:val="tlid-translation"/>
          <w:rFonts w:ascii="Arial Narrow" w:hAnsi="Arial Narrow"/>
          <w:color w:val="auto"/>
          <w:sz w:val="20"/>
          <w:szCs w:val="20"/>
        </w:rPr>
      </w:pPr>
    </w:p>
    <w:p w14:paraId="749E4DB2"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5 - Destruction / Restitution des Informations Confidentielles</w:t>
      </w:r>
    </w:p>
    <w:p w14:paraId="78178E09" w14:textId="77777777" w:rsidR="000E153F" w:rsidRPr="00FE3D48" w:rsidRDefault="000E153F" w:rsidP="00FE3D48">
      <w:pPr>
        <w:pStyle w:val="sous-titre1"/>
        <w:jc w:val="both"/>
        <w:rPr>
          <w:rStyle w:val="tlid-translation"/>
          <w:rFonts w:ascii="Arial Narrow" w:hAnsi="Arial Narrow"/>
          <w:color w:val="auto"/>
          <w:sz w:val="20"/>
          <w:szCs w:val="20"/>
        </w:rPr>
      </w:pPr>
    </w:p>
    <w:p w14:paraId="3AB0F086"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A l'issue de la Convention, l'</w:t>
      </w:r>
      <w:r w:rsidRPr="003400BA">
        <w:rPr>
          <w:rStyle w:val="tlid-translation"/>
          <w:rFonts w:ascii="Arial Narrow" w:hAnsi="Arial Narrow"/>
          <w:color w:val="auto"/>
          <w:sz w:val="20"/>
          <w:szCs w:val="20"/>
        </w:rPr>
        <w:t>Evaluateur</w:t>
      </w:r>
      <w:r w:rsidRPr="00FE3D48">
        <w:rPr>
          <w:rStyle w:val="tlid-translation"/>
          <w:rFonts w:ascii="Arial Narrow" w:hAnsi="Arial Narrow"/>
          <w:b w:val="0"/>
          <w:color w:val="auto"/>
          <w:sz w:val="20"/>
          <w:szCs w:val="20"/>
        </w:rPr>
        <w:t xml:space="preserve"> s'engage à ne conserver aucune Information Confidentielle et/ou reproduction, sur quelque support que ce soit.</w:t>
      </w:r>
    </w:p>
    <w:p w14:paraId="310804E5" w14:textId="77777777" w:rsidR="000E153F" w:rsidRPr="00FE3D48" w:rsidRDefault="000E153F" w:rsidP="00FE3D48">
      <w:pPr>
        <w:pStyle w:val="sous-titre1"/>
        <w:jc w:val="both"/>
        <w:rPr>
          <w:rStyle w:val="tlid-translation"/>
          <w:rFonts w:ascii="Arial Narrow" w:hAnsi="Arial Narrow"/>
          <w:color w:val="auto"/>
          <w:sz w:val="20"/>
          <w:szCs w:val="20"/>
        </w:rPr>
      </w:pPr>
    </w:p>
    <w:p w14:paraId="1BB09238" w14:textId="77777777" w:rsidR="000E153F" w:rsidRPr="00FE3D48" w:rsidRDefault="000E153F" w:rsidP="00FE3D48">
      <w:pPr>
        <w:pStyle w:val="sous-titre1"/>
        <w:jc w:val="both"/>
        <w:rPr>
          <w:rStyle w:val="tlid-translation"/>
          <w:rFonts w:ascii="Arial Narrow" w:hAnsi="Arial Narrow"/>
          <w:color w:val="auto"/>
          <w:sz w:val="20"/>
          <w:szCs w:val="20"/>
        </w:rPr>
      </w:pPr>
    </w:p>
    <w:p w14:paraId="5FE63DB1"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 xml:space="preserve">Article 6 - </w:t>
      </w:r>
      <w:r w:rsidRPr="00FE3D48">
        <w:rPr>
          <w:rStyle w:val="tlid-translation"/>
          <w:rFonts w:ascii="Arial Narrow" w:hAnsi="Arial Narrow"/>
          <w:i/>
          <w:color w:val="auto"/>
          <w:sz w:val="20"/>
          <w:szCs w:val="20"/>
          <w:u w:val="single"/>
        </w:rPr>
        <w:t>Intuitu personae</w:t>
      </w:r>
    </w:p>
    <w:p w14:paraId="1ED996DB" w14:textId="77777777" w:rsidR="000E153F" w:rsidRPr="00FE3D48" w:rsidRDefault="000E153F" w:rsidP="00FE3D48">
      <w:pPr>
        <w:pStyle w:val="sous-titre1"/>
        <w:jc w:val="both"/>
        <w:rPr>
          <w:rStyle w:val="tlid-translation"/>
          <w:rFonts w:ascii="Arial Narrow" w:hAnsi="Arial Narrow"/>
          <w:color w:val="auto"/>
          <w:sz w:val="20"/>
          <w:szCs w:val="20"/>
        </w:rPr>
      </w:pPr>
    </w:p>
    <w:p w14:paraId="1C7D0416"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L'Accord est conclu intuitu personae. Il est donc personnel, incessible et intransmissible.</w:t>
      </w:r>
    </w:p>
    <w:p w14:paraId="03128023"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77CA5E68"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Nonobstant ce qui précède, l'</w:t>
      </w:r>
      <w:r w:rsidRPr="003400BA">
        <w:rPr>
          <w:rStyle w:val="tlid-translation"/>
          <w:rFonts w:ascii="Arial Narrow" w:hAnsi="Arial Narrow"/>
          <w:color w:val="auto"/>
          <w:sz w:val="20"/>
          <w:szCs w:val="20"/>
        </w:rPr>
        <w:t xml:space="preserve">Evaluateur </w:t>
      </w:r>
      <w:r w:rsidRPr="00FE3D48">
        <w:rPr>
          <w:rStyle w:val="tlid-translation"/>
          <w:rFonts w:ascii="Arial Narrow" w:hAnsi="Arial Narrow"/>
          <w:b w:val="0"/>
          <w:color w:val="auto"/>
          <w:sz w:val="20"/>
          <w:szCs w:val="20"/>
        </w:rPr>
        <w:t>est informé que les droits et obligations d'</w:t>
      </w:r>
      <w:r w:rsidRPr="003400BA">
        <w:rPr>
          <w:rStyle w:val="tlid-translation"/>
          <w:rFonts w:ascii="Arial Narrow" w:hAnsi="Arial Narrow"/>
          <w:b w:val="0"/>
          <w:color w:val="auto"/>
          <w:sz w:val="20"/>
          <w:szCs w:val="20"/>
        </w:rPr>
        <w:t>UCA</w:t>
      </w:r>
      <w:r w:rsidRPr="00FE3D48">
        <w:rPr>
          <w:rStyle w:val="tlid-translation"/>
          <w:rFonts w:ascii="Arial Narrow" w:hAnsi="Arial Narrow"/>
          <w:b w:val="0"/>
          <w:color w:val="auto"/>
          <w:sz w:val="20"/>
          <w:szCs w:val="20"/>
        </w:rPr>
        <w:t>, seront transférés à une autre entité relevant de la catégorie des " établissements publics " dans le cadre d'un mouvement de fusion / absorption / évolution d'UCA au profit de ladite entité.</w:t>
      </w:r>
    </w:p>
    <w:p w14:paraId="2994B59E" w14:textId="77777777" w:rsidR="000E153F" w:rsidRPr="00FE3D48" w:rsidRDefault="000E153F" w:rsidP="00FE3D48">
      <w:pPr>
        <w:pStyle w:val="sous-titre1"/>
        <w:jc w:val="both"/>
        <w:rPr>
          <w:rStyle w:val="tlid-translation"/>
          <w:rFonts w:ascii="Arial Narrow" w:hAnsi="Arial Narrow"/>
          <w:color w:val="auto"/>
          <w:sz w:val="20"/>
          <w:szCs w:val="20"/>
        </w:rPr>
      </w:pPr>
    </w:p>
    <w:p w14:paraId="4908464A" w14:textId="77777777" w:rsidR="000E153F" w:rsidRPr="00FE3D48" w:rsidRDefault="000E153F" w:rsidP="00FE3D48">
      <w:pPr>
        <w:pStyle w:val="sous-titre1"/>
        <w:jc w:val="both"/>
        <w:rPr>
          <w:rStyle w:val="tlid-translation"/>
          <w:rFonts w:ascii="Arial Narrow" w:hAnsi="Arial Narrow"/>
          <w:color w:val="auto"/>
          <w:sz w:val="20"/>
          <w:szCs w:val="20"/>
        </w:rPr>
      </w:pPr>
    </w:p>
    <w:p w14:paraId="5D7D6131"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7 - Durée de l'Accord</w:t>
      </w:r>
    </w:p>
    <w:p w14:paraId="2E068C9D" w14:textId="77777777" w:rsidR="000E153F" w:rsidRPr="00FE3D48" w:rsidRDefault="000E153F" w:rsidP="00FE3D48">
      <w:pPr>
        <w:pStyle w:val="sous-titre1"/>
        <w:jc w:val="both"/>
        <w:rPr>
          <w:rStyle w:val="tlid-translation"/>
          <w:rFonts w:ascii="Arial Narrow" w:hAnsi="Arial Narrow"/>
          <w:color w:val="auto"/>
          <w:sz w:val="20"/>
          <w:szCs w:val="20"/>
        </w:rPr>
      </w:pPr>
    </w:p>
    <w:p w14:paraId="4C4D2785"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L'Accord entre en vigueur à compter du 28 mai et est conclu pour une durée de 70 mois. </w:t>
      </w:r>
    </w:p>
    <w:p w14:paraId="46F1F3E8" w14:textId="77777777" w:rsidR="000E153F" w:rsidRPr="00FE3D48" w:rsidRDefault="000E153F" w:rsidP="00FE3D48">
      <w:pPr>
        <w:pStyle w:val="sous-titre1"/>
        <w:jc w:val="both"/>
        <w:rPr>
          <w:rStyle w:val="tlid-translation"/>
          <w:rFonts w:ascii="Arial Narrow" w:hAnsi="Arial Narrow"/>
          <w:b w:val="0"/>
          <w:color w:val="auto"/>
          <w:sz w:val="20"/>
          <w:szCs w:val="20"/>
        </w:rPr>
      </w:pPr>
    </w:p>
    <w:p w14:paraId="4B26D5E9"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Toute modification de l'Accord fera l'objet d'un avenant écrit signé par les </w:t>
      </w:r>
      <w:r w:rsidRPr="003400BA">
        <w:rPr>
          <w:rStyle w:val="tlid-translation"/>
          <w:rFonts w:ascii="Arial Narrow" w:hAnsi="Arial Narrow"/>
          <w:color w:val="auto"/>
          <w:sz w:val="20"/>
          <w:szCs w:val="20"/>
        </w:rPr>
        <w:t>Parties</w:t>
      </w:r>
      <w:r w:rsidRPr="00FE3D48">
        <w:rPr>
          <w:rStyle w:val="tlid-translation"/>
          <w:rFonts w:ascii="Arial Narrow" w:hAnsi="Arial Narrow"/>
          <w:b w:val="0"/>
          <w:color w:val="auto"/>
          <w:sz w:val="20"/>
          <w:szCs w:val="20"/>
        </w:rPr>
        <w:t xml:space="preserve"> et n'entrera en vigueur qu'après la signature de cet avenant par un représentant dûment autorisé.</w:t>
      </w:r>
    </w:p>
    <w:p w14:paraId="2BE92230" w14:textId="77777777" w:rsidR="000E153F" w:rsidRPr="00FE3D48" w:rsidRDefault="000E153F" w:rsidP="00FE3D48">
      <w:pPr>
        <w:pStyle w:val="sous-titre1"/>
        <w:jc w:val="both"/>
        <w:rPr>
          <w:rStyle w:val="tlid-translation"/>
          <w:rFonts w:ascii="Arial Narrow" w:hAnsi="Arial Narrow"/>
          <w:color w:val="auto"/>
          <w:sz w:val="20"/>
          <w:szCs w:val="20"/>
        </w:rPr>
      </w:pPr>
    </w:p>
    <w:p w14:paraId="29D15D69" w14:textId="77777777" w:rsidR="000E153F" w:rsidRPr="00FE3D48" w:rsidRDefault="000E153F" w:rsidP="00FE3D48">
      <w:pPr>
        <w:pStyle w:val="sous-titre1"/>
        <w:jc w:val="both"/>
        <w:rPr>
          <w:rStyle w:val="tlid-translation"/>
          <w:rFonts w:ascii="Arial Narrow" w:hAnsi="Arial Narrow"/>
          <w:color w:val="auto"/>
          <w:sz w:val="20"/>
          <w:szCs w:val="20"/>
        </w:rPr>
      </w:pPr>
    </w:p>
    <w:p w14:paraId="5FF9540B"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8 - Résiliation de l'accord</w:t>
      </w:r>
    </w:p>
    <w:p w14:paraId="7B1A0E19" w14:textId="77777777" w:rsidR="000E153F" w:rsidRPr="00FE3D48" w:rsidRDefault="000E153F" w:rsidP="00FE3D48">
      <w:pPr>
        <w:pStyle w:val="sous-titre1"/>
        <w:jc w:val="both"/>
        <w:rPr>
          <w:rStyle w:val="tlid-translation"/>
          <w:rFonts w:ascii="Arial Narrow" w:hAnsi="Arial Narrow"/>
          <w:color w:val="auto"/>
          <w:sz w:val="20"/>
          <w:szCs w:val="20"/>
        </w:rPr>
      </w:pPr>
    </w:p>
    <w:p w14:paraId="319BC8B3"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La Convention peut être résiliée par l'une ou l'autre des </w:t>
      </w:r>
      <w:r w:rsidRPr="003400BA">
        <w:rPr>
          <w:rStyle w:val="tlid-translation"/>
          <w:rFonts w:ascii="Arial Narrow" w:hAnsi="Arial Narrow"/>
          <w:color w:val="auto"/>
          <w:sz w:val="20"/>
          <w:szCs w:val="20"/>
        </w:rPr>
        <w:t>Parties</w:t>
      </w:r>
      <w:r w:rsidRPr="00FE3D48">
        <w:rPr>
          <w:rStyle w:val="tlid-translation"/>
          <w:rFonts w:ascii="Arial Narrow" w:hAnsi="Arial Narrow"/>
          <w:b w:val="0"/>
          <w:color w:val="auto"/>
          <w:sz w:val="20"/>
          <w:szCs w:val="20"/>
        </w:rPr>
        <w:t xml:space="preserve"> par lettre recommandée avec accusé de réception, à tout moment et de plein droit, avec un préavis de trente (30) jours.</w:t>
      </w:r>
    </w:p>
    <w:p w14:paraId="406F38FE" w14:textId="77777777" w:rsidR="000E153F" w:rsidRPr="00FE3D48" w:rsidRDefault="000E153F" w:rsidP="00FE3D48">
      <w:pPr>
        <w:pStyle w:val="sous-titre1"/>
        <w:jc w:val="both"/>
        <w:rPr>
          <w:rStyle w:val="tlid-translation"/>
          <w:rFonts w:ascii="Arial Narrow" w:hAnsi="Arial Narrow"/>
          <w:color w:val="auto"/>
          <w:sz w:val="20"/>
          <w:szCs w:val="20"/>
        </w:rPr>
      </w:pPr>
    </w:p>
    <w:p w14:paraId="05EA4A6F" w14:textId="77777777" w:rsidR="000E153F" w:rsidRPr="00FE3D48" w:rsidRDefault="000E153F" w:rsidP="00FE3D48">
      <w:pPr>
        <w:pStyle w:val="sous-titre1"/>
        <w:jc w:val="both"/>
        <w:rPr>
          <w:rStyle w:val="tlid-translation"/>
          <w:rFonts w:ascii="Arial Narrow" w:hAnsi="Arial Narrow"/>
          <w:color w:val="auto"/>
          <w:sz w:val="20"/>
          <w:szCs w:val="20"/>
        </w:rPr>
      </w:pPr>
    </w:p>
    <w:p w14:paraId="083635DB" w14:textId="77777777" w:rsidR="000E153F" w:rsidRPr="00FE3D48" w:rsidRDefault="000E153F" w:rsidP="00FE3D48">
      <w:pPr>
        <w:pStyle w:val="sous-titre1"/>
        <w:jc w:val="both"/>
        <w:rPr>
          <w:rStyle w:val="tlid-translation"/>
          <w:rFonts w:ascii="Arial Narrow" w:hAnsi="Arial Narrow"/>
          <w:color w:val="auto"/>
          <w:sz w:val="20"/>
          <w:szCs w:val="20"/>
          <w:u w:val="single"/>
        </w:rPr>
      </w:pPr>
      <w:r w:rsidRPr="00FE3D48">
        <w:rPr>
          <w:rStyle w:val="tlid-translation"/>
          <w:rFonts w:ascii="Arial Narrow" w:hAnsi="Arial Narrow"/>
          <w:color w:val="auto"/>
          <w:sz w:val="20"/>
          <w:szCs w:val="20"/>
          <w:u w:val="single"/>
        </w:rPr>
        <w:t>Article 9 - Droit applicable / Juridiction compétente</w:t>
      </w:r>
    </w:p>
    <w:p w14:paraId="22BCC882" w14:textId="77777777" w:rsidR="000E153F" w:rsidRPr="00FE3D48" w:rsidRDefault="000E153F" w:rsidP="00FE3D48">
      <w:pPr>
        <w:pStyle w:val="sous-titre1"/>
        <w:jc w:val="both"/>
        <w:rPr>
          <w:rStyle w:val="tlid-translation"/>
          <w:rFonts w:ascii="Arial Narrow" w:hAnsi="Arial Narrow"/>
          <w:color w:val="auto"/>
          <w:sz w:val="20"/>
          <w:szCs w:val="20"/>
        </w:rPr>
      </w:pPr>
    </w:p>
    <w:p w14:paraId="3F64F4AD"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Le Contrat est soumis au droit français. Tout différend concernant la validité, l'interprétation, l'exécution ou la résiliation du Contrat qui n'aurait pu être réglé à l'amiable entre les </w:t>
      </w:r>
      <w:r w:rsidRPr="003400BA">
        <w:rPr>
          <w:rStyle w:val="tlid-translation"/>
          <w:rFonts w:ascii="Arial Narrow" w:hAnsi="Arial Narrow"/>
          <w:color w:val="auto"/>
          <w:sz w:val="20"/>
          <w:szCs w:val="20"/>
        </w:rPr>
        <w:t>Parties</w:t>
      </w:r>
      <w:r w:rsidRPr="00FE3D48">
        <w:rPr>
          <w:rStyle w:val="tlid-translation"/>
          <w:rFonts w:ascii="Arial Narrow" w:hAnsi="Arial Narrow"/>
          <w:b w:val="0"/>
          <w:color w:val="auto"/>
          <w:sz w:val="20"/>
          <w:szCs w:val="20"/>
        </w:rPr>
        <w:t xml:space="preserve"> sera porté devant les tribunaux français compétents.</w:t>
      </w:r>
    </w:p>
    <w:p w14:paraId="1F0B5556" w14:textId="77777777" w:rsidR="000E153F" w:rsidRPr="00FE3D48" w:rsidRDefault="000E153F" w:rsidP="00FE3D48">
      <w:pPr>
        <w:pStyle w:val="sous-titre1"/>
        <w:jc w:val="both"/>
        <w:rPr>
          <w:rStyle w:val="tlid-translation"/>
          <w:rFonts w:ascii="Arial Narrow" w:hAnsi="Arial Narrow"/>
          <w:color w:val="auto"/>
          <w:sz w:val="20"/>
          <w:szCs w:val="20"/>
        </w:rPr>
      </w:pPr>
    </w:p>
    <w:p w14:paraId="10D57878" w14:textId="77777777" w:rsidR="000E153F" w:rsidRPr="00FE3D48" w:rsidRDefault="000E153F" w:rsidP="00FE3D48">
      <w:pPr>
        <w:pStyle w:val="sous-titre1"/>
        <w:jc w:val="both"/>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 xml:space="preserve">Fait à Nice, en deux (2) exemplaires originaux. </w:t>
      </w:r>
    </w:p>
    <w:p w14:paraId="687B5E38" w14:textId="77777777" w:rsidR="000E153F" w:rsidRPr="00FE3D48" w:rsidRDefault="000E153F" w:rsidP="000E153F">
      <w:pPr>
        <w:pStyle w:val="sous-titre1"/>
        <w:jc w:val="center"/>
        <w:rPr>
          <w:rStyle w:val="tlid-translation"/>
          <w:rFonts w:ascii="Arial Narrow" w:hAnsi="Arial Narrow"/>
          <w:color w:val="auto"/>
          <w:sz w:val="20"/>
          <w:szCs w:val="20"/>
        </w:rPr>
      </w:pPr>
    </w:p>
    <w:p w14:paraId="5D837438" w14:textId="06AF3146" w:rsidR="000E153F" w:rsidRPr="00FE3D48" w:rsidRDefault="000E153F" w:rsidP="000B586A">
      <w:pPr>
        <w:pStyle w:val="sous-titre1"/>
        <w:ind w:left="0"/>
        <w:rPr>
          <w:rStyle w:val="tlid-translation"/>
          <w:rFonts w:ascii="Arial Narrow" w:hAnsi="Arial Narrow"/>
          <w:color w:val="auto"/>
          <w:sz w:val="20"/>
          <w:szCs w:val="20"/>
        </w:rPr>
      </w:pPr>
      <w:r w:rsidRPr="00FE3D48">
        <w:rPr>
          <w:rStyle w:val="tlid-translation"/>
          <w:rFonts w:ascii="Arial Narrow" w:hAnsi="Arial Narrow"/>
          <w:b w:val="0"/>
          <w:color w:val="auto"/>
          <w:sz w:val="20"/>
          <w:szCs w:val="20"/>
        </w:rPr>
        <w:t>Pour</w:t>
      </w:r>
      <w:r w:rsidRPr="00FE3D48">
        <w:rPr>
          <w:rStyle w:val="tlid-translation"/>
          <w:rFonts w:ascii="Arial Narrow" w:hAnsi="Arial Narrow"/>
          <w:color w:val="auto"/>
          <w:sz w:val="20"/>
          <w:szCs w:val="20"/>
        </w:rPr>
        <w:t xml:space="preserve"> </w:t>
      </w:r>
      <w:proofErr w:type="gramStart"/>
      <w:r w:rsidRPr="00FE3D48">
        <w:rPr>
          <w:rStyle w:val="tlid-translation"/>
          <w:rFonts w:ascii="Arial Narrow" w:hAnsi="Arial Narrow"/>
          <w:color w:val="auto"/>
          <w:sz w:val="20"/>
          <w:szCs w:val="20"/>
        </w:rPr>
        <w:t>l'UCA,</w:t>
      </w:r>
      <w:r w:rsidR="000B586A" w:rsidRPr="00FE3D48">
        <w:rPr>
          <w:rStyle w:val="tlid-translation"/>
          <w:rFonts w:ascii="Arial Narrow" w:hAnsi="Arial Narrow"/>
          <w:color w:val="auto"/>
          <w:sz w:val="20"/>
          <w:szCs w:val="20"/>
        </w:rPr>
        <w:t xml:space="preserve">   </w:t>
      </w:r>
      <w:proofErr w:type="gramEnd"/>
      <w:r w:rsidR="000B586A" w:rsidRPr="00FE3D48">
        <w:rPr>
          <w:rStyle w:val="tlid-translation"/>
          <w:rFonts w:ascii="Arial Narrow" w:hAnsi="Arial Narrow"/>
          <w:color w:val="auto"/>
          <w:sz w:val="20"/>
          <w:szCs w:val="20"/>
        </w:rPr>
        <w:t xml:space="preserve">                                                                                                           </w:t>
      </w:r>
      <w:r w:rsidR="000B586A" w:rsidRPr="00FE3D48">
        <w:rPr>
          <w:rStyle w:val="tlid-translation"/>
          <w:rFonts w:ascii="Arial Narrow" w:hAnsi="Arial Narrow"/>
          <w:b w:val="0"/>
          <w:color w:val="auto"/>
          <w:sz w:val="20"/>
          <w:szCs w:val="20"/>
        </w:rPr>
        <w:t xml:space="preserve">Pour </w:t>
      </w:r>
      <w:r w:rsidR="000B586A" w:rsidRPr="00FE3D48">
        <w:rPr>
          <w:rStyle w:val="tlid-translation"/>
          <w:rFonts w:ascii="Arial Narrow" w:hAnsi="Arial Narrow"/>
          <w:color w:val="auto"/>
          <w:sz w:val="20"/>
          <w:szCs w:val="20"/>
        </w:rPr>
        <w:t>l'</w:t>
      </w:r>
      <w:r w:rsidR="00FE3D48">
        <w:rPr>
          <w:rStyle w:val="tlid-translation"/>
          <w:rFonts w:ascii="Arial Narrow" w:hAnsi="Arial Narrow"/>
          <w:color w:val="auto"/>
          <w:sz w:val="20"/>
          <w:szCs w:val="20"/>
        </w:rPr>
        <w:t>E</w:t>
      </w:r>
      <w:r w:rsidR="000B586A" w:rsidRPr="00FE3D48">
        <w:rPr>
          <w:rStyle w:val="tlid-translation"/>
          <w:rFonts w:ascii="Arial Narrow" w:hAnsi="Arial Narrow"/>
          <w:color w:val="auto"/>
          <w:sz w:val="20"/>
          <w:szCs w:val="20"/>
        </w:rPr>
        <w:t>valuateur</w:t>
      </w:r>
    </w:p>
    <w:p w14:paraId="7136F284" w14:textId="4AA7E634" w:rsidR="00FE3D48" w:rsidRPr="00FE3D48" w:rsidRDefault="000E153F" w:rsidP="00FE3D48">
      <w:pPr>
        <w:pStyle w:val="sous-titre1"/>
        <w:ind w:left="0"/>
        <w:rPr>
          <w:rStyle w:val="tlid-translation"/>
          <w:rFonts w:ascii="Arial Narrow" w:hAnsi="Arial Narrow"/>
          <w:b w:val="0"/>
          <w:color w:val="auto"/>
          <w:sz w:val="20"/>
          <w:szCs w:val="20"/>
        </w:rPr>
      </w:pPr>
      <w:r w:rsidRPr="00FE3D48">
        <w:rPr>
          <w:rStyle w:val="tlid-translation"/>
          <w:rFonts w:ascii="Arial Narrow" w:hAnsi="Arial Narrow"/>
          <w:b w:val="0"/>
          <w:color w:val="auto"/>
          <w:sz w:val="20"/>
          <w:szCs w:val="20"/>
        </w:rPr>
        <w:t>Le Président,</w:t>
      </w:r>
      <w:r w:rsidR="000B586A" w:rsidRPr="00FE3D48">
        <w:rPr>
          <w:rStyle w:val="tlid-translation"/>
          <w:rFonts w:ascii="Arial Narrow" w:hAnsi="Arial Narrow"/>
          <w:b w:val="0"/>
          <w:color w:val="auto"/>
          <w:sz w:val="20"/>
          <w:szCs w:val="20"/>
        </w:rPr>
        <w:t xml:space="preserve">                                                                                    </w:t>
      </w:r>
      <w:r w:rsidR="00FE3D48">
        <w:rPr>
          <w:rStyle w:val="tlid-translation"/>
          <w:rFonts w:ascii="Arial Narrow" w:hAnsi="Arial Narrow"/>
          <w:b w:val="0"/>
          <w:color w:val="auto"/>
          <w:sz w:val="20"/>
          <w:szCs w:val="20"/>
        </w:rPr>
        <w:t xml:space="preserve">                 </w:t>
      </w:r>
      <w:r w:rsidR="000B586A" w:rsidRPr="00FE3D48">
        <w:rPr>
          <w:rStyle w:val="tlid-translation"/>
          <w:rFonts w:ascii="Arial Narrow" w:hAnsi="Arial Narrow"/>
          <w:color w:val="auto"/>
          <w:sz w:val="20"/>
          <w:szCs w:val="20"/>
        </w:rPr>
        <w:t>.............................................,</w:t>
      </w:r>
      <w:r w:rsidR="00FE3D48">
        <w:rPr>
          <w:rStyle w:val="tlid-translation"/>
          <w:rFonts w:ascii="Arial Narrow" w:hAnsi="Arial Narrow"/>
          <w:b w:val="0"/>
          <w:color w:val="auto"/>
          <w:sz w:val="20"/>
          <w:szCs w:val="20"/>
        </w:rPr>
        <w:t xml:space="preserve">                                                                                                                                                                                                                                                                                         </w:t>
      </w:r>
      <w:r w:rsidR="00FE3D48" w:rsidRPr="00FE3D48">
        <w:rPr>
          <w:rStyle w:val="tlid-translation"/>
          <w:rFonts w:ascii="Arial Narrow" w:hAnsi="Arial Narrow"/>
          <w:color w:val="auto"/>
          <w:sz w:val="20"/>
          <w:szCs w:val="20"/>
        </w:rPr>
        <w:t>Jeanick BRISSWALTER</w:t>
      </w:r>
      <w:r w:rsidR="00FE3D48">
        <w:rPr>
          <w:rStyle w:val="tlid-translation"/>
          <w:rFonts w:ascii="Arial Narrow" w:hAnsi="Arial Narrow"/>
          <w:color w:val="auto"/>
          <w:sz w:val="20"/>
          <w:szCs w:val="20"/>
        </w:rPr>
        <w:t xml:space="preserve">                                                                    </w:t>
      </w:r>
      <w:r w:rsidR="00FE3D48" w:rsidRPr="00FE3D48">
        <w:rPr>
          <w:rStyle w:val="tlid-translation"/>
          <w:rFonts w:ascii="Arial Narrow" w:hAnsi="Arial Narrow"/>
          <w:color w:val="auto"/>
          <w:sz w:val="20"/>
          <w:szCs w:val="20"/>
        </w:rPr>
        <w:t>.......................................</w:t>
      </w:r>
      <w:r w:rsidR="00FE3D48" w:rsidRPr="000B586A">
        <w:rPr>
          <w:rStyle w:val="tlid-translation"/>
          <w:rFonts w:ascii="Arial Narrow" w:hAnsi="Arial Narrow"/>
          <w:color w:val="auto"/>
        </w:rPr>
        <w:t xml:space="preserve"> </w:t>
      </w:r>
    </w:p>
    <w:p w14:paraId="1D53F632" w14:textId="77777777" w:rsidR="000E153F" w:rsidRPr="000B586A" w:rsidRDefault="000E153F" w:rsidP="00FE3D48">
      <w:pPr>
        <w:pStyle w:val="sous-titre1"/>
        <w:jc w:val="right"/>
        <w:rPr>
          <w:rStyle w:val="tlid-translation"/>
          <w:rFonts w:ascii="Arial Narrow" w:hAnsi="Arial Narrow"/>
          <w:color w:val="auto"/>
        </w:rPr>
      </w:pPr>
    </w:p>
    <w:p w14:paraId="060F641A" w14:textId="219EEDB2" w:rsidR="000E153F" w:rsidRDefault="000E153F" w:rsidP="00D8467F">
      <w:pPr>
        <w:pStyle w:val="sous-titre1"/>
        <w:ind w:left="0"/>
        <w:jc w:val="center"/>
        <w:rPr>
          <w:rStyle w:val="tlid-translation"/>
          <w:rFonts w:ascii="Arial Narrow" w:hAnsi="Arial Narrow"/>
          <w:color w:val="auto"/>
        </w:rPr>
      </w:pPr>
    </w:p>
    <w:p w14:paraId="69118474" w14:textId="60133838" w:rsidR="006A74BE" w:rsidRDefault="006A74BE" w:rsidP="00D8467F">
      <w:pPr>
        <w:pStyle w:val="sous-titre1"/>
        <w:ind w:left="0"/>
        <w:jc w:val="center"/>
        <w:rPr>
          <w:rStyle w:val="tlid-translation"/>
          <w:rFonts w:ascii="Arial Narrow" w:hAnsi="Arial Narrow"/>
          <w:color w:val="auto"/>
        </w:rPr>
      </w:pPr>
    </w:p>
    <w:p w14:paraId="5C60B3A1" w14:textId="04D807ED" w:rsidR="006A74BE" w:rsidRDefault="006A74BE" w:rsidP="00D8467F">
      <w:pPr>
        <w:pStyle w:val="sous-titre1"/>
        <w:ind w:left="0"/>
        <w:jc w:val="center"/>
        <w:rPr>
          <w:rStyle w:val="tlid-translation"/>
          <w:rFonts w:ascii="Arial Narrow" w:hAnsi="Arial Narrow"/>
          <w:color w:val="auto"/>
        </w:rPr>
      </w:pPr>
    </w:p>
    <w:p w14:paraId="6EB4B9CE" w14:textId="26490235" w:rsidR="006A74BE" w:rsidRDefault="006A74BE" w:rsidP="00D8467F">
      <w:pPr>
        <w:pStyle w:val="sous-titre1"/>
        <w:ind w:left="0"/>
        <w:jc w:val="center"/>
        <w:rPr>
          <w:rStyle w:val="tlid-translation"/>
          <w:rFonts w:ascii="Arial Narrow" w:hAnsi="Arial Narrow"/>
          <w:color w:val="auto"/>
        </w:rPr>
      </w:pPr>
    </w:p>
    <w:p w14:paraId="59E67428" w14:textId="7903189D" w:rsidR="006A74BE" w:rsidRDefault="006A74BE" w:rsidP="00D8467F">
      <w:pPr>
        <w:pStyle w:val="sous-titre1"/>
        <w:ind w:left="0"/>
        <w:jc w:val="center"/>
        <w:rPr>
          <w:rStyle w:val="tlid-translation"/>
          <w:rFonts w:ascii="Arial Narrow" w:hAnsi="Arial Narrow"/>
          <w:color w:val="auto"/>
        </w:rPr>
      </w:pPr>
    </w:p>
    <w:p w14:paraId="06D4496E" w14:textId="1911C752" w:rsidR="006A74BE" w:rsidRDefault="006A74BE" w:rsidP="00D8467F">
      <w:pPr>
        <w:pStyle w:val="sous-titre1"/>
        <w:ind w:left="0"/>
        <w:jc w:val="center"/>
        <w:rPr>
          <w:rStyle w:val="tlid-translation"/>
          <w:rFonts w:ascii="Arial Narrow" w:hAnsi="Arial Narrow"/>
          <w:color w:val="auto"/>
        </w:rPr>
      </w:pPr>
    </w:p>
    <w:p w14:paraId="5A185DC5" w14:textId="73D22541" w:rsidR="006A74BE" w:rsidRDefault="006A74BE" w:rsidP="00D8467F">
      <w:pPr>
        <w:pStyle w:val="sous-titre1"/>
        <w:ind w:left="0"/>
        <w:jc w:val="center"/>
        <w:rPr>
          <w:rStyle w:val="tlid-translation"/>
          <w:rFonts w:ascii="Arial Narrow" w:hAnsi="Arial Narrow"/>
          <w:color w:val="auto"/>
        </w:rPr>
      </w:pPr>
    </w:p>
    <w:p w14:paraId="5FEC34E2" w14:textId="03B5AF20" w:rsidR="006A74BE" w:rsidRDefault="006A74BE" w:rsidP="00D8467F">
      <w:pPr>
        <w:pStyle w:val="sous-titre1"/>
        <w:ind w:left="0"/>
        <w:jc w:val="center"/>
        <w:rPr>
          <w:rStyle w:val="tlid-translation"/>
          <w:rFonts w:ascii="Arial Narrow" w:hAnsi="Arial Narrow"/>
          <w:color w:val="auto"/>
        </w:rPr>
      </w:pPr>
    </w:p>
    <w:p w14:paraId="6C0C1D1D" w14:textId="27C5CE1C" w:rsidR="006A74BE" w:rsidRDefault="006A74BE" w:rsidP="00D8467F">
      <w:pPr>
        <w:pStyle w:val="sous-titre1"/>
        <w:ind w:left="0"/>
        <w:jc w:val="center"/>
        <w:rPr>
          <w:rStyle w:val="tlid-translation"/>
          <w:rFonts w:ascii="Arial Narrow" w:hAnsi="Arial Narrow"/>
          <w:color w:val="auto"/>
        </w:rPr>
      </w:pPr>
    </w:p>
    <w:p w14:paraId="6A80C34A" w14:textId="68D0D3C8" w:rsidR="006A74BE" w:rsidRDefault="006A74BE" w:rsidP="00D8467F">
      <w:pPr>
        <w:pStyle w:val="sous-titre1"/>
        <w:ind w:left="0"/>
        <w:jc w:val="center"/>
        <w:rPr>
          <w:rStyle w:val="tlid-translation"/>
          <w:rFonts w:ascii="Arial Narrow" w:hAnsi="Arial Narrow"/>
          <w:color w:val="auto"/>
        </w:rPr>
      </w:pPr>
    </w:p>
    <w:p w14:paraId="2E59A10F" w14:textId="3F848A86" w:rsidR="006A74BE" w:rsidRDefault="006A74BE" w:rsidP="00D8467F">
      <w:pPr>
        <w:pStyle w:val="sous-titre1"/>
        <w:ind w:left="0"/>
        <w:jc w:val="center"/>
        <w:rPr>
          <w:rStyle w:val="tlid-translation"/>
          <w:rFonts w:ascii="Arial Narrow" w:hAnsi="Arial Narrow"/>
          <w:color w:val="auto"/>
        </w:rPr>
      </w:pPr>
    </w:p>
    <w:p w14:paraId="5AC31ADC" w14:textId="09EA3E25" w:rsidR="006A74BE" w:rsidRDefault="006A74BE" w:rsidP="00D8467F">
      <w:pPr>
        <w:pStyle w:val="sous-titre1"/>
        <w:ind w:left="0"/>
        <w:jc w:val="center"/>
        <w:rPr>
          <w:rStyle w:val="tlid-translation"/>
          <w:rFonts w:ascii="Arial Narrow" w:hAnsi="Arial Narrow"/>
          <w:color w:val="auto"/>
        </w:rPr>
      </w:pPr>
    </w:p>
    <w:p w14:paraId="7A5ECB35" w14:textId="21A6B22F" w:rsidR="006A74BE" w:rsidRDefault="006A74BE" w:rsidP="00D8467F">
      <w:pPr>
        <w:pStyle w:val="sous-titre1"/>
        <w:ind w:left="0"/>
        <w:jc w:val="center"/>
        <w:rPr>
          <w:rStyle w:val="tlid-translation"/>
          <w:rFonts w:ascii="Arial Narrow" w:hAnsi="Arial Narrow"/>
          <w:color w:val="auto"/>
        </w:rPr>
      </w:pPr>
    </w:p>
    <w:p w14:paraId="130E675B" w14:textId="2A9FBCF7" w:rsidR="006A74BE" w:rsidRDefault="006A74BE" w:rsidP="00D8467F">
      <w:pPr>
        <w:pStyle w:val="sous-titre1"/>
        <w:ind w:left="0"/>
        <w:jc w:val="center"/>
        <w:rPr>
          <w:rStyle w:val="tlid-translation"/>
          <w:rFonts w:ascii="Arial Narrow" w:hAnsi="Arial Narrow"/>
          <w:color w:val="auto"/>
        </w:rPr>
      </w:pPr>
    </w:p>
    <w:p w14:paraId="4D211E54" w14:textId="0A956B1D" w:rsidR="006A74BE" w:rsidRDefault="006A74BE" w:rsidP="00D8467F">
      <w:pPr>
        <w:pStyle w:val="sous-titre1"/>
        <w:ind w:left="0"/>
        <w:jc w:val="center"/>
        <w:rPr>
          <w:rStyle w:val="tlid-translation"/>
          <w:rFonts w:ascii="Arial Narrow" w:hAnsi="Arial Narrow"/>
          <w:color w:val="auto"/>
        </w:rPr>
      </w:pPr>
    </w:p>
    <w:p w14:paraId="213AEEE9" w14:textId="6CEC1D09" w:rsidR="006A74BE" w:rsidRDefault="006A74BE" w:rsidP="00D8467F">
      <w:pPr>
        <w:pStyle w:val="sous-titre1"/>
        <w:ind w:left="0"/>
        <w:jc w:val="center"/>
        <w:rPr>
          <w:rStyle w:val="tlid-translation"/>
          <w:rFonts w:ascii="Arial Narrow" w:hAnsi="Arial Narrow"/>
          <w:color w:val="auto"/>
        </w:rPr>
      </w:pPr>
    </w:p>
    <w:p w14:paraId="3922CB8B" w14:textId="06E77548" w:rsidR="006A74BE" w:rsidRDefault="006A74BE" w:rsidP="00D8467F">
      <w:pPr>
        <w:pStyle w:val="sous-titre1"/>
        <w:ind w:left="0"/>
        <w:jc w:val="center"/>
        <w:rPr>
          <w:rStyle w:val="tlid-translation"/>
          <w:rFonts w:ascii="Arial Narrow" w:hAnsi="Arial Narrow"/>
          <w:color w:val="auto"/>
        </w:rPr>
      </w:pPr>
    </w:p>
    <w:p w14:paraId="788B0034" w14:textId="0793BBD0" w:rsidR="006A74BE" w:rsidRDefault="006A74BE" w:rsidP="00D8467F">
      <w:pPr>
        <w:pStyle w:val="sous-titre1"/>
        <w:ind w:left="0"/>
        <w:jc w:val="center"/>
        <w:rPr>
          <w:rStyle w:val="tlid-translation"/>
          <w:rFonts w:ascii="Arial Narrow" w:hAnsi="Arial Narrow"/>
          <w:color w:val="auto"/>
        </w:rPr>
      </w:pPr>
    </w:p>
    <w:p w14:paraId="4998C3D9" w14:textId="049E38E6" w:rsidR="006A74BE" w:rsidRDefault="006A74BE" w:rsidP="00D8467F">
      <w:pPr>
        <w:pStyle w:val="sous-titre1"/>
        <w:ind w:left="0"/>
        <w:jc w:val="center"/>
        <w:rPr>
          <w:rStyle w:val="tlid-translation"/>
          <w:rFonts w:ascii="Arial Narrow" w:hAnsi="Arial Narrow"/>
          <w:color w:val="auto"/>
        </w:rPr>
      </w:pPr>
    </w:p>
    <w:p w14:paraId="44F97398" w14:textId="30D47638" w:rsidR="006A74BE" w:rsidRDefault="006A74BE" w:rsidP="00D8467F">
      <w:pPr>
        <w:pStyle w:val="sous-titre1"/>
        <w:ind w:left="0"/>
        <w:jc w:val="center"/>
        <w:rPr>
          <w:rStyle w:val="tlid-translation"/>
          <w:rFonts w:ascii="Arial Narrow" w:hAnsi="Arial Narrow"/>
          <w:color w:val="auto"/>
        </w:rPr>
      </w:pPr>
    </w:p>
    <w:p w14:paraId="61C820AD" w14:textId="559A80FC" w:rsidR="006A74BE" w:rsidRDefault="006A74BE" w:rsidP="00D8467F">
      <w:pPr>
        <w:pStyle w:val="sous-titre1"/>
        <w:ind w:left="0"/>
        <w:jc w:val="center"/>
        <w:rPr>
          <w:rStyle w:val="tlid-translation"/>
          <w:rFonts w:ascii="Arial Narrow" w:hAnsi="Arial Narrow"/>
          <w:color w:val="auto"/>
        </w:rPr>
      </w:pPr>
    </w:p>
    <w:p w14:paraId="23533238" w14:textId="77777777" w:rsidR="006A74BE" w:rsidRPr="000B586A" w:rsidRDefault="006A74BE" w:rsidP="00D8467F">
      <w:pPr>
        <w:pStyle w:val="sous-titre1"/>
        <w:ind w:left="0"/>
        <w:jc w:val="center"/>
        <w:rPr>
          <w:rStyle w:val="tlid-translation"/>
          <w:rFonts w:ascii="Arial Narrow" w:hAnsi="Arial Narrow"/>
          <w:color w:val="auto"/>
        </w:rPr>
      </w:pPr>
    </w:p>
    <w:p w14:paraId="552A0FBF" w14:textId="77777777" w:rsidR="000E153F" w:rsidRPr="000B586A" w:rsidRDefault="000E153F" w:rsidP="000E153F">
      <w:pPr>
        <w:pStyle w:val="sous-titre1"/>
        <w:ind w:left="0"/>
        <w:rPr>
          <w:rStyle w:val="tlid-translation"/>
          <w:rFonts w:ascii="Arial Narrow" w:hAnsi="Arial Narrow"/>
          <w:color w:val="auto"/>
        </w:rPr>
      </w:pPr>
    </w:p>
    <w:p w14:paraId="38CC6A97" w14:textId="04B95622" w:rsidR="00D67DED" w:rsidRPr="00CC56D9" w:rsidRDefault="00D8467F" w:rsidP="00D8467F">
      <w:pPr>
        <w:pStyle w:val="sous-titre1"/>
        <w:ind w:left="0"/>
        <w:jc w:val="center"/>
        <w:rPr>
          <w:rStyle w:val="tlid-translation"/>
          <w:rFonts w:ascii="Arial Narrow" w:hAnsi="Arial Narrow"/>
          <w:color w:val="auto"/>
          <w:lang w:val="en-GB"/>
        </w:rPr>
      </w:pPr>
      <w:r w:rsidRPr="00CC56D9">
        <w:rPr>
          <w:rStyle w:val="tlid-translation"/>
          <w:rFonts w:ascii="Arial Narrow" w:hAnsi="Arial Narrow"/>
          <w:color w:val="auto"/>
          <w:lang w:val="en-GB"/>
        </w:rPr>
        <w:t>CONFIDENTIALITY AGREEMENT</w:t>
      </w:r>
    </w:p>
    <w:p w14:paraId="1521FAF9" w14:textId="77777777" w:rsidR="00D8467F" w:rsidRPr="00CC56D9" w:rsidRDefault="00D8467F" w:rsidP="00D8467F">
      <w:pPr>
        <w:pStyle w:val="sous-titre1"/>
        <w:ind w:left="0"/>
        <w:jc w:val="center"/>
        <w:rPr>
          <w:rStyle w:val="tlid-translation"/>
          <w:rFonts w:ascii="Arial Narrow" w:hAnsi="Arial Narrow"/>
          <w:lang w:val="en-GB"/>
        </w:rPr>
      </w:pPr>
    </w:p>
    <w:p w14:paraId="53A5ED4F" w14:textId="77777777" w:rsidR="00D8467F" w:rsidRPr="00CC56D9" w:rsidRDefault="00D8467F" w:rsidP="00D8467F">
      <w:pPr>
        <w:pStyle w:val="sous-titre1"/>
        <w:ind w:left="0"/>
        <w:jc w:val="center"/>
        <w:rPr>
          <w:rFonts w:ascii="Arial Narrow" w:hAnsi="Arial Narrow"/>
          <w:color w:val="auto"/>
          <w:sz w:val="22"/>
          <w:szCs w:val="22"/>
          <w:lang w:val="en-GB"/>
        </w:rPr>
      </w:pPr>
    </w:p>
    <w:p w14:paraId="1F8DDB26" w14:textId="77777777" w:rsidR="00D67DED" w:rsidRPr="00C218C1" w:rsidRDefault="00D8467F" w:rsidP="00D67DED">
      <w:pPr>
        <w:pStyle w:val="sous-titre1"/>
        <w:ind w:left="0"/>
        <w:rPr>
          <w:rFonts w:ascii="Arial Narrow" w:hAnsi="Arial Narrow"/>
          <w:color w:val="auto"/>
          <w:sz w:val="22"/>
          <w:szCs w:val="22"/>
          <w:lang w:val="en-GB"/>
        </w:rPr>
      </w:pPr>
      <w:r w:rsidRPr="00C218C1">
        <w:rPr>
          <w:rFonts w:ascii="Arial Narrow" w:hAnsi="Arial Narrow"/>
          <w:color w:val="auto"/>
          <w:sz w:val="22"/>
          <w:szCs w:val="22"/>
          <w:lang w:val="en-GB"/>
        </w:rPr>
        <w:t>BETWEEN</w:t>
      </w:r>
    </w:p>
    <w:p w14:paraId="201D066A" w14:textId="77777777" w:rsidR="00754732" w:rsidRPr="00C218C1" w:rsidRDefault="00754732" w:rsidP="00D67DED">
      <w:pPr>
        <w:pStyle w:val="sous-titre1"/>
        <w:ind w:left="0"/>
        <w:rPr>
          <w:rFonts w:ascii="Arial Narrow" w:hAnsi="Arial Narrow"/>
          <w:color w:val="auto"/>
          <w:sz w:val="22"/>
          <w:szCs w:val="22"/>
          <w:lang w:val="en-GB"/>
        </w:rPr>
      </w:pPr>
    </w:p>
    <w:p w14:paraId="148BE089" w14:textId="6F9AB1C5" w:rsidR="006710E3" w:rsidRPr="00C218C1" w:rsidRDefault="00C218C1" w:rsidP="0073705E">
      <w:pPr>
        <w:pStyle w:val="sous-titre1"/>
        <w:ind w:left="0"/>
        <w:rPr>
          <w:rFonts w:ascii="Arial Narrow" w:hAnsi="Arial Narrow" w:cs="Times"/>
          <w:bCs w:val="0"/>
          <w:color w:val="auto"/>
          <w:sz w:val="22"/>
          <w:szCs w:val="22"/>
          <w:lang w:val="en-GB"/>
        </w:rPr>
      </w:pPr>
      <w:r>
        <w:rPr>
          <w:rFonts w:ascii="Arial Narrow" w:hAnsi="Arial Narrow" w:cs="Times"/>
          <w:bCs w:val="0"/>
          <w:color w:val="auto"/>
          <w:sz w:val="22"/>
          <w:szCs w:val="22"/>
          <w:lang w:val="en-GB"/>
        </w:rPr>
        <w:t xml:space="preserve">Last Name: </w:t>
      </w:r>
      <w:r w:rsidR="00237397" w:rsidRPr="00C218C1">
        <w:rPr>
          <w:rFonts w:ascii="Arial Narrow" w:hAnsi="Arial Narrow" w:cs="Times"/>
          <w:bCs w:val="0"/>
          <w:color w:val="auto"/>
          <w:sz w:val="22"/>
          <w:szCs w:val="22"/>
          <w:lang w:val="en-GB"/>
        </w:rPr>
        <w:t>…………</w:t>
      </w:r>
      <w:proofErr w:type="gramStart"/>
      <w:r w:rsidR="00237397" w:rsidRPr="00C218C1">
        <w:rPr>
          <w:rFonts w:ascii="Arial Narrow" w:hAnsi="Arial Narrow" w:cs="Times"/>
          <w:bCs w:val="0"/>
          <w:color w:val="auto"/>
          <w:sz w:val="22"/>
          <w:szCs w:val="22"/>
          <w:lang w:val="en-GB"/>
        </w:rPr>
        <w:t>…..</w:t>
      </w:r>
      <w:proofErr w:type="gramEnd"/>
    </w:p>
    <w:p w14:paraId="55319AF2" w14:textId="2ADDB685" w:rsidR="0073705E" w:rsidRPr="00C218C1" w:rsidRDefault="00C218C1" w:rsidP="0073705E">
      <w:pPr>
        <w:pStyle w:val="sous-titre1"/>
        <w:ind w:left="0"/>
        <w:rPr>
          <w:rFonts w:ascii="Arial Narrow" w:hAnsi="Arial Narrow" w:cs="Times"/>
          <w:b w:val="0"/>
          <w:bCs w:val="0"/>
          <w:color w:val="auto"/>
          <w:sz w:val="22"/>
          <w:szCs w:val="22"/>
          <w:lang w:val="en-GB"/>
        </w:rPr>
      </w:pPr>
      <w:r>
        <w:rPr>
          <w:rFonts w:ascii="Arial Narrow" w:hAnsi="Arial Narrow" w:cs="Times"/>
          <w:b w:val="0"/>
          <w:bCs w:val="0"/>
          <w:color w:val="auto"/>
          <w:sz w:val="22"/>
          <w:szCs w:val="22"/>
          <w:lang w:val="en-GB"/>
        </w:rPr>
        <w:t xml:space="preserve">First Name: </w:t>
      </w:r>
      <w:r w:rsidR="00237397" w:rsidRPr="00C218C1">
        <w:rPr>
          <w:rFonts w:ascii="Arial Narrow" w:hAnsi="Arial Narrow" w:cs="Times"/>
          <w:b w:val="0"/>
          <w:bCs w:val="0"/>
          <w:color w:val="auto"/>
          <w:sz w:val="22"/>
          <w:szCs w:val="22"/>
          <w:lang w:val="en-GB"/>
        </w:rPr>
        <w:t>………………………</w:t>
      </w:r>
      <w:r w:rsidR="00214C85" w:rsidRPr="00C218C1">
        <w:rPr>
          <w:rFonts w:ascii="Arial Narrow" w:hAnsi="Arial Narrow" w:cs="Times"/>
          <w:b w:val="0"/>
          <w:bCs w:val="0"/>
          <w:color w:val="auto"/>
          <w:sz w:val="22"/>
          <w:szCs w:val="22"/>
          <w:lang w:val="en-GB"/>
        </w:rPr>
        <w:t>,</w:t>
      </w:r>
    </w:p>
    <w:p w14:paraId="6B121213" w14:textId="09932121" w:rsidR="00237397" w:rsidRPr="00C218C1" w:rsidRDefault="00C218C1" w:rsidP="0073705E">
      <w:pPr>
        <w:pStyle w:val="sous-titre1"/>
        <w:ind w:left="0"/>
        <w:rPr>
          <w:rFonts w:ascii="Arial Narrow" w:hAnsi="Arial Narrow" w:cs="Times"/>
          <w:b w:val="0"/>
          <w:bCs w:val="0"/>
          <w:color w:val="auto"/>
          <w:sz w:val="22"/>
          <w:szCs w:val="22"/>
          <w:lang w:val="en-GB"/>
        </w:rPr>
      </w:pPr>
      <w:r>
        <w:rPr>
          <w:rFonts w:ascii="Arial Narrow" w:hAnsi="Arial Narrow" w:cs="Times"/>
          <w:b w:val="0"/>
          <w:bCs w:val="0"/>
          <w:color w:val="auto"/>
          <w:sz w:val="22"/>
          <w:szCs w:val="22"/>
          <w:lang w:val="en-GB"/>
        </w:rPr>
        <w:t xml:space="preserve">Function: </w:t>
      </w:r>
      <w:r w:rsidR="00237397" w:rsidRPr="00C218C1">
        <w:rPr>
          <w:rFonts w:ascii="Arial Narrow" w:hAnsi="Arial Narrow" w:cs="Times"/>
          <w:b w:val="0"/>
          <w:bCs w:val="0"/>
          <w:color w:val="auto"/>
          <w:sz w:val="22"/>
          <w:szCs w:val="22"/>
          <w:lang w:val="en-GB"/>
        </w:rPr>
        <w:t>………………………,</w:t>
      </w:r>
    </w:p>
    <w:p w14:paraId="2F4C4CC7" w14:textId="77777777" w:rsidR="0073705E" w:rsidRPr="00C218C1" w:rsidRDefault="0073705E" w:rsidP="00DC6A53">
      <w:pPr>
        <w:pStyle w:val="sous-titre1"/>
        <w:ind w:left="0"/>
        <w:jc w:val="right"/>
        <w:rPr>
          <w:rFonts w:ascii="Arial Narrow" w:hAnsi="Arial Narrow" w:cs="Times"/>
          <w:b w:val="0"/>
          <w:bCs w:val="0"/>
          <w:color w:val="auto"/>
          <w:sz w:val="22"/>
          <w:szCs w:val="22"/>
          <w:lang w:val="en-GB"/>
        </w:rPr>
      </w:pPr>
    </w:p>
    <w:p w14:paraId="1D2A3B19" w14:textId="77777777" w:rsidR="0073705E" w:rsidRPr="00C218C1" w:rsidRDefault="0073705E" w:rsidP="00DC6A53">
      <w:pPr>
        <w:pStyle w:val="sous-titre1"/>
        <w:ind w:left="0"/>
        <w:jc w:val="right"/>
        <w:rPr>
          <w:rFonts w:ascii="Arial Narrow" w:hAnsi="Arial Narrow" w:cs="Times"/>
          <w:b w:val="0"/>
          <w:bCs w:val="0"/>
          <w:color w:val="auto"/>
          <w:sz w:val="22"/>
          <w:szCs w:val="22"/>
          <w:lang w:val="en-GB"/>
        </w:rPr>
      </w:pPr>
    </w:p>
    <w:p w14:paraId="7829E886" w14:textId="77777777" w:rsidR="00AB3D09" w:rsidRDefault="00D8467F" w:rsidP="00D8467F">
      <w:pPr>
        <w:jc w:val="right"/>
        <w:rPr>
          <w:rFonts w:ascii="Arial Narrow" w:eastAsia="Calibri" w:hAnsi="Arial Narrow"/>
          <w:b/>
          <w:bCs/>
          <w:sz w:val="22"/>
          <w:szCs w:val="22"/>
          <w:lang w:val="en-GB" w:eastAsia="en-US"/>
        </w:rPr>
      </w:pPr>
      <w:r w:rsidRPr="00AB3D09">
        <w:rPr>
          <w:rFonts w:ascii="Arial Narrow" w:eastAsia="Calibri" w:hAnsi="Arial Narrow"/>
          <w:b/>
          <w:bCs/>
          <w:sz w:val="22"/>
          <w:szCs w:val="22"/>
          <w:lang w:val="en-GB" w:eastAsia="en-US"/>
        </w:rPr>
        <w:t>Hereinafter referred to as the "Evaluator",</w:t>
      </w:r>
      <w:r w:rsidRPr="00AB3D09">
        <w:rPr>
          <w:rFonts w:ascii="Arial Narrow" w:eastAsia="Calibri" w:hAnsi="Arial Narrow"/>
          <w:b/>
          <w:bCs/>
          <w:sz w:val="22"/>
          <w:szCs w:val="22"/>
          <w:lang w:val="en-GB" w:eastAsia="en-US"/>
        </w:rPr>
        <w:br/>
      </w:r>
    </w:p>
    <w:p w14:paraId="7ACA5097" w14:textId="77777777" w:rsidR="00DC6A53" w:rsidRPr="00AB3D09" w:rsidRDefault="00D8467F" w:rsidP="00D8467F">
      <w:pPr>
        <w:jc w:val="right"/>
        <w:rPr>
          <w:rFonts w:ascii="Arial Narrow" w:eastAsia="Calibri" w:hAnsi="Arial Narrow"/>
          <w:b/>
          <w:bCs/>
          <w:sz w:val="22"/>
          <w:szCs w:val="22"/>
          <w:lang w:val="en-GB" w:eastAsia="en-US"/>
        </w:rPr>
      </w:pPr>
      <w:r w:rsidRPr="00AB3D09">
        <w:rPr>
          <w:rFonts w:ascii="Arial Narrow" w:eastAsia="Calibri" w:hAnsi="Arial Narrow"/>
          <w:b/>
          <w:bCs/>
          <w:sz w:val="22"/>
          <w:szCs w:val="22"/>
          <w:lang w:val="en-GB" w:eastAsia="en-US"/>
        </w:rPr>
        <w:t xml:space="preserve">On one side </w:t>
      </w:r>
      <w:r w:rsidRPr="00AB3D09">
        <w:rPr>
          <w:rFonts w:ascii="Arial Narrow" w:eastAsia="Calibri" w:hAnsi="Arial Narrow"/>
          <w:b/>
          <w:bCs/>
          <w:sz w:val="22"/>
          <w:szCs w:val="22"/>
          <w:lang w:val="en-GB" w:eastAsia="en-US"/>
        </w:rPr>
        <w:br/>
        <w:t>and</w:t>
      </w:r>
    </w:p>
    <w:p w14:paraId="3E82B10F" w14:textId="77777777" w:rsidR="00D8467F" w:rsidRPr="00AB3D09" w:rsidRDefault="00D8467F" w:rsidP="00D8467F">
      <w:pPr>
        <w:pStyle w:val="sous-titre1"/>
        <w:ind w:left="0"/>
        <w:jc w:val="right"/>
        <w:rPr>
          <w:rFonts w:ascii="Arial Narrow" w:hAnsi="Arial Narrow"/>
          <w:color w:val="auto"/>
          <w:sz w:val="22"/>
          <w:szCs w:val="22"/>
          <w:lang w:val="en-GB"/>
        </w:rPr>
      </w:pPr>
    </w:p>
    <w:p w14:paraId="36CF5E32" w14:textId="77777777" w:rsidR="00433281" w:rsidRPr="00AB3D09" w:rsidRDefault="00433281" w:rsidP="00D67DED">
      <w:pPr>
        <w:pStyle w:val="sous-titre1"/>
        <w:ind w:left="0"/>
        <w:rPr>
          <w:rFonts w:ascii="Arial Narrow" w:hAnsi="Arial Narrow"/>
          <w:color w:val="auto"/>
          <w:sz w:val="22"/>
          <w:szCs w:val="22"/>
          <w:lang w:val="en-GB"/>
        </w:rPr>
      </w:pPr>
    </w:p>
    <w:p w14:paraId="5721861D" w14:textId="77777777" w:rsidR="006A74BE" w:rsidRPr="00FE3D48" w:rsidRDefault="006A74BE" w:rsidP="006A74BE">
      <w:pPr>
        <w:jc w:val="both"/>
        <w:rPr>
          <w:rFonts w:ascii="Arial Narrow" w:hAnsi="Arial Narrow" w:cs="Times New Roman"/>
          <w:b/>
          <w:caps/>
          <w:sz w:val="20"/>
          <w:szCs w:val="20"/>
          <w:lang w:val="en-GB"/>
        </w:rPr>
      </w:pPr>
      <w:r w:rsidRPr="00FE3D48">
        <w:rPr>
          <w:rFonts w:ascii="Arial Narrow" w:hAnsi="Arial Narrow" w:cs="Times New Roman"/>
          <w:b/>
          <w:caps/>
          <w:sz w:val="20"/>
          <w:szCs w:val="20"/>
          <w:lang w:val="en-GB"/>
        </w:rPr>
        <w:t>UniversitE Côte d'Azur</w:t>
      </w:r>
      <w:r w:rsidRPr="00FE3D48">
        <w:rPr>
          <w:rFonts w:ascii="Arial Narrow" w:hAnsi="Arial Narrow" w:cs="Times New Roman"/>
          <w:caps/>
          <w:sz w:val="20"/>
          <w:szCs w:val="20"/>
          <w:lang w:val="en-GB"/>
        </w:rPr>
        <w:t>,</w:t>
      </w:r>
    </w:p>
    <w:p w14:paraId="52F03525" w14:textId="3C22E459" w:rsidR="00D8467F" w:rsidRPr="00FE3D48" w:rsidRDefault="006A74BE" w:rsidP="006A74BE">
      <w:pPr>
        <w:rPr>
          <w:rFonts w:ascii="Arial Narrow" w:eastAsia="Calibri" w:hAnsi="Arial Narrow"/>
          <w:sz w:val="20"/>
          <w:szCs w:val="20"/>
          <w:lang w:val="en" w:eastAsia="en-US"/>
        </w:rPr>
      </w:pPr>
      <w:r w:rsidRPr="00FE3D48">
        <w:rPr>
          <w:rFonts w:ascii="Arial Narrow" w:hAnsi="Arial Narrow" w:cs="Times New Roman"/>
          <w:spacing w:val="-2"/>
          <w:sz w:val="20"/>
          <w:szCs w:val="20"/>
          <w:lang w:val="en-GB"/>
        </w:rPr>
        <w:t xml:space="preserve">A French Scientific, Cultural and Professional Public Establishment, whose registered office is located at Grand Château, 28 avenue </w:t>
      </w:r>
      <w:proofErr w:type="spellStart"/>
      <w:r w:rsidRPr="00FE3D48">
        <w:rPr>
          <w:rFonts w:ascii="Arial Narrow" w:hAnsi="Arial Narrow" w:cs="Times New Roman"/>
          <w:spacing w:val="-2"/>
          <w:sz w:val="20"/>
          <w:szCs w:val="20"/>
          <w:lang w:val="en-GB"/>
        </w:rPr>
        <w:t>Valrose</w:t>
      </w:r>
      <w:proofErr w:type="spellEnd"/>
      <w:r w:rsidRPr="00FE3D48">
        <w:rPr>
          <w:rFonts w:ascii="Arial Narrow" w:hAnsi="Arial Narrow" w:cs="Times New Roman"/>
          <w:spacing w:val="-2"/>
          <w:sz w:val="20"/>
          <w:szCs w:val="20"/>
          <w:lang w:val="en-GB"/>
        </w:rPr>
        <w:t>, BP 2135, 06100 Nice Cedex 2, FRANCE, SIRET n° 130 025 661 00013, represented by its President, Mr Jeanick BRISSWALTER</w:t>
      </w:r>
      <w:r w:rsidR="00D8467F" w:rsidRPr="00FE3D48">
        <w:rPr>
          <w:rFonts w:ascii="Arial Narrow" w:hAnsi="Arial Narrow"/>
          <w:sz w:val="20"/>
          <w:szCs w:val="20"/>
          <w:lang w:val="en"/>
        </w:rPr>
        <w:br/>
      </w:r>
    </w:p>
    <w:p w14:paraId="6433BB42" w14:textId="77777777" w:rsidR="00433281" w:rsidRPr="00FE3D48" w:rsidRDefault="00433281" w:rsidP="00433281">
      <w:pPr>
        <w:jc w:val="both"/>
        <w:rPr>
          <w:rFonts w:ascii="Arial Narrow" w:eastAsia="Calibri" w:hAnsi="Arial Narrow"/>
          <w:sz w:val="20"/>
          <w:szCs w:val="20"/>
          <w:lang w:val="en-GB" w:eastAsia="en-US"/>
        </w:rPr>
      </w:pPr>
    </w:p>
    <w:p w14:paraId="2FA3C59E" w14:textId="77777777" w:rsidR="00D8467F" w:rsidRPr="00FE3D48" w:rsidRDefault="00D8467F" w:rsidP="00433281">
      <w:pPr>
        <w:jc w:val="right"/>
        <w:rPr>
          <w:rFonts w:ascii="Arial Narrow" w:eastAsia="Calibri" w:hAnsi="Arial Narrow"/>
          <w:sz w:val="20"/>
          <w:szCs w:val="20"/>
          <w:lang w:val="en" w:eastAsia="en-US"/>
        </w:rPr>
      </w:pPr>
      <w:r w:rsidRPr="00FE3D48">
        <w:rPr>
          <w:rFonts w:ascii="Arial Narrow" w:eastAsia="Calibri" w:hAnsi="Arial Narrow"/>
          <w:sz w:val="20"/>
          <w:szCs w:val="20"/>
          <w:lang w:val="en-GB" w:eastAsia="en-US"/>
        </w:rPr>
        <w:t>Hereinafter referred to as "UCA",</w:t>
      </w:r>
      <w:r w:rsidRPr="00FE3D48">
        <w:rPr>
          <w:rFonts w:ascii="Arial Narrow" w:eastAsia="Calibri" w:hAnsi="Arial Narrow"/>
          <w:sz w:val="20"/>
          <w:szCs w:val="20"/>
          <w:lang w:val="en-GB" w:eastAsia="en-US"/>
        </w:rPr>
        <w:br/>
      </w:r>
    </w:p>
    <w:p w14:paraId="38E114CB" w14:textId="77777777" w:rsidR="00D67DED" w:rsidRPr="00FE3D48" w:rsidRDefault="00D67DED" w:rsidP="00DC6A53">
      <w:pPr>
        <w:tabs>
          <w:tab w:val="left" w:pos="3420"/>
          <w:tab w:val="right" w:pos="5660"/>
        </w:tabs>
        <w:ind w:right="84"/>
        <w:jc w:val="both"/>
        <w:rPr>
          <w:rFonts w:ascii="Arial Narrow" w:hAnsi="Arial Narrow" w:cs="Arial"/>
          <w:sz w:val="20"/>
          <w:szCs w:val="20"/>
          <w:lang w:val="en-GB"/>
        </w:rPr>
      </w:pPr>
    </w:p>
    <w:p w14:paraId="2DE773C8" w14:textId="77777777" w:rsidR="006710E3" w:rsidRPr="00FE3D48" w:rsidRDefault="006710E3" w:rsidP="00DC6A53">
      <w:pPr>
        <w:jc w:val="right"/>
        <w:rPr>
          <w:rFonts w:ascii="Arial Narrow" w:hAnsi="Arial Narrow" w:cs="Times New Roman"/>
          <w:sz w:val="20"/>
          <w:szCs w:val="20"/>
          <w:lang w:val="en-GB"/>
        </w:rPr>
      </w:pPr>
    </w:p>
    <w:p w14:paraId="235196CD" w14:textId="77777777" w:rsidR="000501DE" w:rsidRPr="00FE3D48" w:rsidRDefault="000501DE" w:rsidP="00DC6A53">
      <w:pPr>
        <w:jc w:val="right"/>
        <w:rPr>
          <w:rFonts w:ascii="Arial Narrow" w:hAnsi="Arial Narrow" w:cs="Times New Roman"/>
          <w:sz w:val="20"/>
          <w:szCs w:val="20"/>
          <w:lang w:val="en-GB"/>
        </w:rPr>
      </w:pPr>
    </w:p>
    <w:p w14:paraId="0C12F378" w14:textId="77777777" w:rsidR="00D127F5" w:rsidRPr="00FE3D48" w:rsidRDefault="00D8467F" w:rsidP="00DC6A53">
      <w:pPr>
        <w:jc w:val="right"/>
        <w:rPr>
          <w:rFonts w:ascii="Arial Narrow" w:hAnsi="Arial Narrow" w:cs="Times New Roman"/>
          <w:b/>
          <w:sz w:val="20"/>
          <w:szCs w:val="20"/>
          <w:lang w:val="en-GB"/>
        </w:rPr>
      </w:pPr>
      <w:r w:rsidRPr="00FE3D48">
        <w:rPr>
          <w:rFonts w:ascii="Arial Narrow" w:hAnsi="Arial Narrow" w:cs="Times New Roman"/>
          <w:b/>
          <w:sz w:val="20"/>
          <w:szCs w:val="20"/>
          <w:lang w:val="en-GB"/>
        </w:rPr>
        <w:t>On the other side</w:t>
      </w:r>
      <w:r w:rsidR="006710E3" w:rsidRPr="00FE3D48">
        <w:rPr>
          <w:rFonts w:ascii="Arial Narrow" w:hAnsi="Arial Narrow" w:cs="Times New Roman"/>
          <w:b/>
          <w:sz w:val="20"/>
          <w:szCs w:val="20"/>
          <w:lang w:val="en-GB"/>
        </w:rPr>
        <w:t>.</w:t>
      </w:r>
    </w:p>
    <w:p w14:paraId="4E12F086" w14:textId="77777777" w:rsidR="00FF63B0" w:rsidRPr="00FE3D48" w:rsidRDefault="00FF63B0" w:rsidP="00DC6A53">
      <w:pPr>
        <w:spacing w:line="276" w:lineRule="auto"/>
        <w:jc w:val="both"/>
        <w:rPr>
          <w:rFonts w:ascii="Arial Narrow" w:hAnsi="Arial Narrow"/>
          <w:bCs/>
          <w:sz w:val="20"/>
          <w:szCs w:val="20"/>
          <w:lang w:val="en-GB"/>
        </w:rPr>
      </w:pPr>
    </w:p>
    <w:p w14:paraId="47A22BC8" w14:textId="55CDD416" w:rsidR="00D8467F" w:rsidRPr="00FE3D48" w:rsidRDefault="00D8467F" w:rsidP="00560C68">
      <w:pPr>
        <w:spacing w:line="276" w:lineRule="auto"/>
        <w:jc w:val="both"/>
        <w:rPr>
          <w:rFonts w:ascii="Arial Narrow" w:hAnsi="Arial Narrow"/>
          <w:bCs/>
          <w:sz w:val="20"/>
          <w:szCs w:val="20"/>
          <w:lang w:val="en-GB"/>
        </w:rPr>
      </w:pPr>
      <w:r w:rsidRPr="00FE3D48">
        <w:rPr>
          <w:rFonts w:ascii="Arial Narrow" w:hAnsi="Arial Narrow"/>
          <w:b/>
          <w:bCs/>
          <w:sz w:val="20"/>
          <w:szCs w:val="20"/>
          <w:lang w:val="en-GB"/>
        </w:rPr>
        <w:t>UCA</w:t>
      </w:r>
      <w:r w:rsidRPr="00FE3D48">
        <w:rPr>
          <w:rFonts w:ascii="Arial Narrow" w:hAnsi="Arial Narrow"/>
          <w:bCs/>
          <w:sz w:val="20"/>
          <w:szCs w:val="20"/>
          <w:lang w:val="en-GB"/>
        </w:rPr>
        <w:t xml:space="preserve"> and the </w:t>
      </w:r>
      <w:r w:rsidRPr="00FE3D48">
        <w:rPr>
          <w:rFonts w:ascii="Arial Narrow" w:hAnsi="Arial Narrow"/>
          <w:b/>
          <w:bCs/>
          <w:sz w:val="20"/>
          <w:szCs w:val="20"/>
          <w:lang w:val="en-GB"/>
        </w:rPr>
        <w:t>Evaluator</w:t>
      </w:r>
      <w:r w:rsidRPr="00FE3D48">
        <w:rPr>
          <w:rFonts w:ascii="Arial Narrow" w:hAnsi="Arial Narrow"/>
          <w:bCs/>
          <w:sz w:val="20"/>
          <w:szCs w:val="20"/>
          <w:lang w:val="en-GB"/>
        </w:rPr>
        <w:t xml:space="preserve"> are hereinafter individually designated as the "</w:t>
      </w:r>
      <w:r w:rsidRPr="00FE3D48">
        <w:rPr>
          <w:rFonts w:ascii="Arial Narrow" w:hAnsi="Arial Narrow"/>
          <w:b/>
          <w:bCs/>
          <w:sz w:val="20"/>
          <w:szCs w:val="20"/>
          <w:lang w:val="en-GB"/>
        </w:rPr>
        <w:t>Party</w:t>
      </w:r>
      <w:r w:rsidRPr="00FE3D48">
        <w:rPr>
          <w:rFonts w:ascii="Arial Narrow" w:hAnsi="Arial Narrow"/>
          <w:bCs/>
          <w:sz w:val="20"/>
          <w:szCs w:val="20"/>
          <w:lang w:val="en-GB"/>
        </w:rPr>
        <w:t>" or collectively as the "</w:t>
      </w:r>
      <w:r w:rsidRPr="00FE3D48">
        <w:rPr>
          <w:rFonts w:ascii="Arial Narrow" w:hAnsi="Arial Narrow"/>
          <w:b/>
          <w:bCs/>
          <w:sz w:val="20"/>
          <w:szCs w:val="20"/>
          <w:lang w:val="en-GB"/>
        </w:rPr>
        <w:t>Parties</w:t>
      </w:r>
      <w:r w:rsidRPr="00FE3D48">
        <w:rPr>
          <w:rFonts w:ascii="Arial Narrow" w:hAnsi="Arial Narrow"/>
          <w:bCs/>
          <w:sz w:val="20"/>
          <w:szCs w:val="20"/>
          <w:lang w:val="en-GB"/>
        </w:rPr>
        <w:t>".</w:t>
      </w:r>
    </w:p>
    <w:p w14:paraId="544E25DC" w14:textId="77777777" w:rsidR="00FE3D48" w:rsidRPr="00FE3D48" w:rsidRDefault="00FE3D48" w:rsidP="00560C68">
      <w:pPr>
        <w:spacing w:line="276" w:lineRule="auto"/>
        <w:jc w:val="both"/>
        <w:rPr>
          <w:rFonts w:ascii="Arial Narrow" w:hAnsi="Arial Narrow"/>
          <w:bCs/>
          <w:sz w:val="20"/>
          <w:szCs w:val="20"/>
          <w:lang w:val="en-GB"/>
        </w:rPr>
      </w:pPr>
    </w:p>
    <w:p w14:paraId="0F923017" w14:textId="586862B0" w:rsidR="00D67DED" w:rsidRPr="00FE3D48" w:rsidRDefault="00FE3D48" w:rsidP="006A74BE">
      <w:pPr>
        <w:spacing w:line="276" w:lineRule="auto"/>
        <w:rPr>
          <w:rFonts w:ascii="Arial Narrow" w:hAnsi="Arial Narrow" w:cs="Arial"/>
          <w:b/>
          <w:bCs/>
          <w:sz w:val="20"/>
          <w:szCs w:val="20"/>
          <w:lang w:val="en-GB"/>
        </w:rPr>
      </w:pPr>
      <w:r w:rsidRPr="00FE3D48">
        <w:rPr>
          <w:rFonts w:ascii="Arial Narrow" w:hAnsi="Arial Narrow"/>
          <w:noProof/>
          <w:sz w:val="20"/>
          <w:szCs w:val="20"/>
        </w:rPr>
        <mc:AlternateContent>
          <mc:Choice Requires="wps">
            <w:drawing>
              <wp:anchor distT="0" distB="0" distL="114300" distR="114300" simplePos="0" relativeHeight="251659264" behindDoc="0" locked="0" layoutInCell="1" allowOverlap="1" wp14:anchorId="379ECDA2" wp14:editId="62439591">
                <wp:simplePos x="0" y="0"/>
                <wp:positionH relativeFrom="column">
                  <wp:posOffset>0</wp:posOffset>
                </wp:positionH>
                <wp:positionV relativeFrom="paragraph">
                  <wp:posOffset>-635</wp:posOffset>
                </wp:positionV>
                <wp:extent cx="5715000" cy="0"/>
                <wp:effectExtent l="0" t="0" r="0" b="0"/>
                <wp:wrapNone/>
                <wp:docPr id="7" name="Line 13"/>
                <wp:cNvGraphicFramePr/>
                <a:graphic xmlns:a="http://schemas.openxmlformats.org/drawingml/2006/main">
                  <a:graphicData uri="http://schemas.microsoft.com/office/word/2010/wordprocessingShape">
                    <wps:wsp>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03E71C4" id="Line 1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5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"/>
            </w:pict>
          </mc:Fallback>
        </mc:AlternateContent>
      </w:r>
    </w:p>
    <w:p w14:paraId="764BA497" w14:textId="77777777" w:rsidR="00D67DED" w:rsidRPr="00FE3D48" w:rsidRDefault="00D8467F" w:rsidP="00D67DED">
      <w:pPr>
        <w:pStyle w:val="Stylesous-titre1Gauche0cm"/>
        <w:ind w:left="0"/>
        <w:rPr>
          <w:rFonts w:ascii="Arial Narrow" w:hAnsi="Arial Narrow"/>
          <w:color w:val="auto"/>
          <w:sz w:val="20"/>
          <w:szCs w:val="20"/>
        </w:rPr>
      </w:pPr>
      <w:proofErr w:type="spellStart"/>
      <w:r w:rsidRPr="00FE3D48">
        <w:rPr>
          <w:rFonts w:ascii="Arial Narrow" w:hAnsi="Arial Narrow"/>
          <w:color w:val="auto"/>
          <w:sz w:val="20"/>
          <w:szCs w:val="20"/>
        </w:rPr>
        <w:t>Preamble</w:t>
      </w:r>
      <w:proofErr w:type="spellEnd"/>
    </w:p>
    <w:p w14:paraId="4EF62493" w14:textId="77777777" w:rsidR="00D67DED" w:rsidRPr="00FE3D48" w:rsidRDefault="00EA2901" w:rsidP="00D67DED">
      <w:pPr>
        <w:pStyle w:val="Stylesous-titre1Gauche0cm"/>
        <w:ind w:left="0"/>
        <w:rPr>
          <w:rFonts w:ascii="Arial Narrow" w:hAnsi="Arial Narrow"/>
          <w:color w:val="auto"/>
          <w:sz w:val="20"/>
          <w:szCs w:val="20"/>
        </w:rPr>
      </w:pPr>
      <w:r w:rsidRPr="00FE3D48">
        <w:rPr>
          <w:rFonts w:ascii="Arial Narrow" w:hAnsi="Arial Narrow"/>
          <w:noProof/>
          <w:color w:val="auto"/>
          <w:sz w:val="20"/>
          <w:szCs w:val="20"/>
        </w:rPr>
        <mc:AlternateContent>
          <mc:Choice Requires="wpc">
            <w:drawing>
              <wp:inline distT="0" distB="0" distL="0" distR="0" wp14:anchorId="4316EC0B" wp14:editId="616A47F9">
                <wp:extent cx="5715000" cy="114300"/>
                <wp:effectExtent l="13970" t="0" r="5080" b="1905"/>
                <wp:docPr id="11" name="Zone de dessin 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10"/>
                        <wps:cNvCnPr/>
                        <wps:spPr bwMode="auto">
                          <a:xfrm>
                            <a:off x="0" y="7620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BA962E2" id="Zone de dessin 6" o:spid="_x0000_s1026" editas="canvas" style="width:450pt;height:9pt;mso-position-horizontal-relative:char;mso-position-vertical-relative:line" coordsize="5715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">
                <v:shape id="_x0000_s1027" type="#_x0000_t75" style="position:absolute;width:57150;height:1143;visibility:visible;mso-wrap-style:square">
                  <v:fill o:detectmouseclick="t"/>
                  <v:path o:connecttype="none"/>
                </v:shape>
                <v:line id="Line 10" o:spid="_x0000_s1028" style="position:absolute;visibility:visible;mso-wrap-style:square" from="0,762" to="5715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w10:anchorlock/>
              </v:group>
            </w:pict>
          </mc:Fallback>
        </mc:AlternateContent>
      </w:r>
    </w:p>
    <w:p w14:paraId="53E5EEA6" w14:textId="77777777" w:rsidR="00D67DED" w:rsidRPr="00FE3D48" w:rsidRDefault="00D67DED" w:rsidP="00D67DED">
      <w:pPr>
        <w:pStyle w:val="Stylesous-titre1Gauche0cm"/>
        <w:ind w:left="0"/>
        <w:rPr>
          <w:rFonts w:ascii="Arial Narrow" w:hAnsi="Arial Narrow"/>
          <w:color w:val="auto"/>
          <w:sz w:val="20"/>
          <w:szCs w:val="20"/>
        </w:rPr>
      </w:pPr>
    </w:p>
    <w:p w14:paraId="37012894" w14:textId="17A1F347" w:rsidR="00D8467F" w:rsidRPr="00FE3D48" w:rsidRDefault="00D8467F" w:rsidP="00D8467F">
      <w:pPr>
        <w:pStyle w:val="Stylesous-titre1Gauche0cm"/>
        <w:ind w:left="0"/>
        <w:jc w:val="both"/>
        <w:rPr>
          <w:rFonts w:ascii="Arial Narrow" w:hAnsi="Arial Narrow"/>
          <w:b w:val="0"/>
          <w:color w:val="auto"/>
          <w:sz w:val="20"/>
          <w:szCs w:val="20"/>
          <w:lang w:val="en-GB"/>
        </w:rPr>
      </w:pPr>
      <w:r w:rsidRPr="00FE3D48">
        <w:rPr>
          <w:rFonts w:ascii="Arial Narrow" w:hAnsi="Arial Narrow"/>
          <w:b w:val="0"/>
          <w:color w:val="auto"/>
          <w:sz w:val="20"/>
          <w:szCs w:val="20"/>
          <w:lang w:val="en-GB"/>
        </w:rPr>
        <w:t xml:space="preserve">The </w:t>
      </w:r>
      <w:r w:rsidRPr="00FE3D48">
        <w:rPr>
          <w:rFonts w:ascii="Arial Narrow" w:hAnsi="Arial Narrow"/>
          <w:color w:val="auto"/>
          <w:sz w:val="20"/>
          <w:szCs w:val="20"/>
          <w:lang w:val="en-GB"/>
        </w:rPr>
        <w:t>Evaluator</w:t>
      </w:r>
      <w:r w:rsidRPr="00FE3D48">
        <w:rPr>
          <w:rFonts w:ascii="Arial Narrow" w:hAnsi="Arial Narrow"/>
          <w:b w:val="0"/>
          <w:color w:val="auto"/>
          <w:sz w:val="20"/>
          <w:szCs w:val="20"/>
          <w:lang w:val="en-GB"/>
        </w:rPr>
        <w:t xml:space="preserve"> will participate in the evaluation of the applications received as part of a UCA project entitled "</w:t>
      </w:r>
      <w:r w:rsidR="00FE3D48">
        <w:rPr>
          <w:rFonts w:ascii="Arial Narrow" w:hAnsi="Arial Narrow"/>
          <w:b w:val="0"/>
          <w:color w:val="auto"/>
          <w:sz w:val="20"/>
          <w:szCs w:val="20"/>
          <w:lang w:val="en-GB"/>
        </w:rPr>
        <w:t>………</w:t>
      </w:r>
      <w:r w:rsidRPr="00FE3D48">
        <w:rPr>
          <w:rFonts w:ascii="Arial Narrow" w:hAnsi="Arial Narrow"/>
          <w:b w:val="0"/>
          <w:color w:val="auto"/>
          <w:sz w:val="20"/>
          <w:szCs w:val="20"/>
          <w:lang w:val="en-GB"/>
        </w:rPr>
        <w:t>"</w:t>
      </w:r>
      <w:r w:rsidRPr="00FE3D48">
        <w:rPr>
          <w:rFonts w:ascii="Arial Narrow" w:hAnsi="Arial Narrow"/>
          <w:b w:val="0"/>
          <w:color w:val="auto"/>
          <w:sz w:val="20"/>
          <w:szCs w:val="20"/>
          <w:lang w:val="en-GB"/>
        </w:rPr>
        <w:br/>
      </w:r>
      <w:r w:rsidRPr="00FE3D48">
        <w:rPr>
          <w:rFonts w:ascii="Arial Narrow" w:hAnsi="Arial Narrow"/>
          <w:b w:val="0"/>
          <w:color w:val="auto"/>
          <w:sz w:val="20"/>
          <w:szCs w:val="20"/>
          <w:lang w:val="en-GB"/>
        </w:rPr>
        <w:br/>
        <w:t>In this context, the Evaluator may have access to Confidential Information of UCA or its partners, whose communication would be necessary for the aforementioned evaluation.</w:t>
      </w:r>
    </w:p>
    <w:p w14:paraId="427E7A2D" w14:textId="77777777" w:rsidR="00514E62" w:rsidRPr="00FE3D48" w:rsidRDefault="00514E62" w:rsidP="00D67DED">
      <w:pPr>
        <w:pStyle w:val="TexteCar"/>
        <w:tabs>
          <w:tab w:val="clear" w:pos="4536"/>
          <w:tab w:val="clear" w:pos="7938"/>
        </w:tabs>
        <w:rPr>
          <w:rFonts w:ascii="Arial Narrow" w:hAnsi="Arial Narrow"/>
          <w:color w:val="auto"/>
          <w:lang w:val="en-GB"/>
        </w:rPr>
      </w:pPr>
    </w:p>
    <w:p w14:paraId="0921E3F9" w14:textId="77777777" w:rsidR="00D67DED" w:rsidRPr="00FE3D48" w:rsidRDefault="00EA2901" w:rsidP="00D67DED">
      <w:pPr>
        <w:pStyle w:val="sous-titre1"/>
        <w:ind w:left="0"/>
        <w:rPr>
          <w:rFonts w:ascii="Arial Narrow" w:hAnsi="Arial Narrow"/>
          <w:noProof/>
          <w:color w:val="auto"/>
          <w:sz w:val="20"/>
          <w:szCs w:val="20"/>
        </w:rPr>
      </w:pPr>
      <w:r w:rsidRPr="00FE3D48">
        <w:rPr>
          <w:rFonts w:ascii="Arial Narrow" w:hAnsi="Arial Narrow"/>
          <w:noProof/>
          <w:color w:val="auto"/>
          <w:sz w:val="20"/>
          <w:szCs w:val="20"/>
        </w:rPr>
        <mc:AlternateContent>
          <mc:Choice Requires="wpc">
            <w:drawing>
              <wp:inline distT="0" distB="0" distL="0" distR="0" wp14:anchorId="4557FD77" wp14:editId="5BA3882F">
                <wp:extent cx="5715000" cy="114300"/>
                <wp:effectExtent l="13970" t="0" r="5080" b="3810"/>
                <wp:docPr id="8" name="Zone de dessin 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Line 7"/>
                        <wps:cNvCnPr/>
                        <wps:spPr bwMode="auto">
                          <a:xfrm>
                            <a:off x="0" y="7620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71D23497" id="Zone de dessin 4" o:spid="_x0000_s1026" editas="canvas" style="width:450pt;height:9pt;mso-position-horizontal-relative:char;mso-position-vertical-relative:line" coordsize="5715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">
                <v:shape id="_x0000_s1027" type="#_x0000_t75" style="position:absolute;width:57150;height:1143;visibility:visible;mso-wrap-style:square">
                  <v:fill o:detectmouseclick="t"/>
                  <v:path o:connecttype="none"/>
                </v:shape>
                <v:line id="Line 7" o:spid="_x0000_s1028" style="position:absolute;visibility:visible;mso-wrap-style:square" from="0,762" to="5715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w10:anchorlock/>
              </v:group>
            </w:pict>
          </mc:Fallback>
        </mc:AlternateContent>
      </w:r>
    </w:p>
    <w:p w14:paraId="74336FD7" w14:textId="77777777" w:rsidR="00D67DED" w:rsidRPr="00FE3D48" w:rsidRDefault="00D67DED" w:rsidP="00D67DED">
      <w:pPr>
        <w:pStyle w:val="sous-titre1"/>
        <w:ind w:left="0"/>
        <w:rPr>
          <w:rFonts w:ascii="Arial Narrow" w:hAnsi="Arial Narrow"/>
          <w:noProof/>
          <w:color w:val="auto"/>
          <w:sz w:val="20"/>
          <w:szCs w:val="20"/>
        </w:rPr>
      </w:pPr>
    </w:p>
    <w:p w14:paraId="745687A2" w14:textId="77777777" w:rsidR="00D67DED" w:rsidRPr="00FE3D48" w:rsidRDefault="00D8467F" w:rsidP="00D67DED">
      <w:pPr>
        <w:pStyle w:val="sous-titre1"/>
        <w:ind w:left="0"/>
        <w:rPr>
          <w:rFonts w:ascii="Arial Narrow" w:hAnsi="Arial Narrow"/>
          <w:color w:val="auto"/>
          <w:sz w:val="20"/>
          <w:szCs w:val="20"/>
        </w:rPr>
      </w:pPr>
      <w:r w:rsidRPr="00FE3D48">
        <w:rPr>
          <w:rFonts w:ascii="Arial Narrow" w:hAnsi="Arial Narrow"/>
          <w:noProof/>
          <w:color w:val="auto"/>
          <w:sz w:val="20"/>
          <w:szCs w:val="20"/>
        </w:rPr>
        <w:t>The parties agree</w:t>
      </w:r>
      <w:r w:rsidR="007D58D4" w:rsidRPr="00FE3D48">
        <w:rPr>
          <w:rFonts w:ascii="Arial Narrow" w:hAnsi="Arial Narrow"/>
          <w:noProof/>
          <w:color w:val="auto"/>
          <w:sz w:val="20"/>
          <w:szCs w:val="20"/>
        </w:rPr>
        <w:t> :</w:t>
      </w:r>
    </w:p>
    <w:p w14:paraId="369E4DDC" w14:textId="77777777" w:rsidR="00D67DED" w:rsidRPr="00FE3D48" w:rsidRDefault="00EA2901" w:rsidP="00D67DED">
      <w:pPr>
        <w:pStyle w:val="sous-titre2"/>
        <w:tabs>
          <w:tab w:val="clear" w:pos="4536"/>
          <w:tab w:val="clear" w:pos="7938"/>
        </w:tabs>
        <w:rPr>
          <w:rFonts w:ascii="Arial Narrow" w:hAnsi="Arial Narrow" w:cs="Arial"/>
          <w:color w:val="auto"/>
          <w:sz w:val="20"/>
          <w:szCs w:val="20"/>
        </w:rPr>
      </w:pPr>
      <w:r w:rsidRPr="00FE3D48">
        <w:rPr>
          <w:rFonts w:ascii="Arial Narrow" w:hAnsi="Arial Narrow" w:cs="Arial"/>
          <w:noProof/>
          <w:color w:val="auto"/>
          <w:sz w:val="20"/>
          <w:szCs w:val="20"/>
        </w:rPr>
        <mc:AlternateContent>
          <mc:Choice Requires="wpc">
            <w:drawing>
              <wp:inline distT="0" distB="0" distL="0" distR="0" wp14:anchorId="2BAC57A1" wp14:editId="0DAA8C30">
                <wp:extent cx="5715000" cy="114300"/>
                <wp:effectExtent l="13970" t="635" r="5080" b="0"/>
                <wp:docPr id="5" name="Zone de dessin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Line 13"/>
                        <wps:cNvCnPr/>
                        <wps:spPr bwMode="auto">
                          <a:xfrm>
                            <a:off x="0" y="7620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F2D92BF" id="Zone de dessin 2" o:spid="_x0000_s1026" editas="canvas" style="width:450pt;height:9pt;mso-position-horizontal-relative:char;mso-position-vertical-relative:line" coordsize="5715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">
                <v:shape id="_x0000_s1027" type="#_x0000_t75" style="position:absolute;width:57150;height:1143;visibility:visible;mso-wrap-style:square">
                  <v:fill o:detectmouseclick="t"/>
                  <v:path o:connecttype="none"/>
                </v:shape>
                <v:line id="Line 13" o:spid="_x0000_s1028" style="position:absolute;visibility:visible;mso-wrap-style:square" from="0,762" to="57150,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"/>
                <w10:anchorlock/>
              </v:group>
            </w:pict>
          </mc:Fallback>
        </mc:AlternateContent>
      </w:r>
    </w:p>
    <w:p w14:paraId="721DBC12" w14:textId="77777777" w:rsidR="00D67DED" w:rsidRPr="00FE3D48" w:rsidRDefault="00D67DED" w:rsidP="00D67DED">
      <w:pPr>
        <w:pStyle w:val="sous-titre2"/>
        <w:tabs>
          <w:tab w:val="clear" w:pos="4536"/>
          <w:tab w:val="clear" w:pos="7938"/>
        </w:tabs>
        <w:rPr>
          <w:rFonts w:ascii="Arial Narrow" w:hAnsi="Arial Narrow" w:cs="Arial"/>
          <w:color w:val="auto"/>
          <w:sz w:val="20"/>
          <w:szCs w:val="20"/>
        </w:rPr>
      </w:pPr>
    </w:p>
    <w:p w14:paraId="79C505DB" w14:textId="77777777" w:rsidR="00D67DED" w:rsidRPr="00FE3D48" w:rsidRDefault="00D67DED" w:rsidP="00D67DED">
      <w:pPr>
        <w:pStyle w:val="sous-titre2"/>
        <w:tabs>
          <w:tab w:val="clear" w:pos="4536"/>
          <w:tab w:val="clear" w:pos="7938"/>
        </w:tabs>
        <w:rPr>
          <w:rFonts w:ascii="Arial Narrow" w:hAnsi="Arial Narrow" w:cs="Arial"/>
          <w:color w:val="auto"/>
          <w:sz w:val="20"/>
          <w:szCs w:val="20"/>
        </w:rPr>
      </w:pPr>
    </w:p>
    <w:p w14:paraId="167EA490"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rPr>
      </w:pPr>
      <w:r w:rsidRPr="00FE3D48">
        <w:rPr>
          <w:rFonts w:ascii="Arial Narrow" w:hAnsi="Arial Narrow" w:cs="Arial"/>
          <w:bCs w:val="0"/>
          <w:color w:val="auto"/>
          <w:sz w:val="20"/>
          <w:szCs w:val="20"/>
          <w:u w:val="single"/>
        </w:rPr>
        <w:t>Article 1 – </w:t>
      </w:r>
      <w:proofErr w:type="spellStart"/>
      <w:r w:rsidR="00D8467F" w:rsidRPr="00FE3D48">
        <w:rPr>
          <w:rFonts w:ascii="Arial Narrow" w:hAnsi="Arial Narrow" w:cs="Arial"/>
          <w:bCs w:val="0"/>
          <w:color w:val="auto"/>
          <w:sz w:val="20"/>
          <w:szCs w:val="20"/>
          <w:u w:val="single"/>
        </w:rPr>
        <w:t>Definitions</w:t>
      </w:r>
      <w:proofErr w:type="spellEnd"/>
    </w:p>
    <w:p w14:paraId="137BE17C" w14:textId="77777777" w:rsidR="00D8467F" w:rsidRPr="00FE3D48" w:rsidRDefault="00D8467F" w:rsidP="00A6794F">
      <w:pPr>
        <w:pStyle w:val="TexteCar"/>
        <w:numPr>
          <w:ilvl w:val="0"/>
          <w:numId w:val="5"/>
        </w:numPr>
        <w:tabs>
          <w:tab w:val="clear" w:pos="170"/>
          <w:tab w:val="clear" w:pos="284"/>
          <w:tab w:val="clear" w:pos="3119"/>
          <w:tab w:val="clear" w:pos="4536"/>
          <w:tab w:val="clear" w:pos="7938"/>
          <w:tab w:val="clear" w:pos="9923"/>
        </w:tabs>
        <w:spacing w:before="120" w:after="120"/>
        <w:rPr>
          <w:rStyle w:val="tlid-translation"/>
          <w:rFonts w:ascii="Arial Narrow" w:hAnsi="Arial Narrow"/>
          <w:color w:val="auto"/>
          <w:lang w:val="en-GB"/>
        </w:rPr>
      </w:pPr>
      <w:r w:rsidRPr="00FE3D48">
        <w:rPr>
          <w:rFonts w:ascii="Arial Narrow" w:hAnsi="Arial Narrow"/>
          <w:bCs/>
          <w:color w:val="auto"/>
          <w:u w:val="single"/>
          <w:lang w:val="en-GB"/>
        </w:rPr>
        <w:t>Agreement</w:t>
      </w:r>
      <w:r w:rsidR="00D67DED" w:rsidRPr="00FE3D48">
        <w:rPr>
          <w:rFonts w:ascii="Arial Narrow" w:hAnsi="Arial Narrow"/>
          <w:color w:val="auto"/>
          <w:u w:val="single"/>
          <w:lang w:val="en-GB"/>
        </w:rPr>
        <w:t>:</w:t>
      </w:r>
      <w:r w:rsidR="00D67DED" w:rsidRPr="00FE3D48">
        <w:rPr>
          <w:rFonts w:ascii="Arial Narrow" w:hAnsi="Arial Narrow"/>
          <w:color w:val="auto"/>
          <w:lang w:val="en-GB"/>
        </w:rPr>
        <w:t xml:space="preserve"> </w:t>
      </w:r>
      <w:r w:rsidRPr="00FE3D48">
        <w:rPr>
          <w:rStyle w:val="tlid-translation"/>
          <w:rFonts w:ascii="Arial Narrow" w:hAnsi="Arial Narrow"/>
          <w:lang w:val="en-GB"/>
        </w:rPr>
        <w:t>This term refers to this confidentiality agreement and any amendments thereto.</w:t>
      </w:r>
    </w:p>
    <w:p w14:paraId="12861C3B" w14:textId="77777777" w:rsidR="00D8467F" w:rsidRPr="00FE3D48" w:rsidRDefault="00D8467F" w:rsidP="00A6794F">
      <w:pPr>
        <w:pStyle w:val="TexteCar"/>
        <w:numPr>
          <w:ilvl w:val="0"/>
          <w:numId w:val="5"/>
        </w:numPr>
        <w:tabs>
          <w:tab w:val="clear" w:pos="170"/>
          <w:tab w:val="clear" w:pos="284"/>
          <w:tab w:val="clear" w:pos="3119"/>
          <w:tab w:val="clear" w:pos="4536"/>
          <w:tab w:val="clear" w:pos="7938"/>
          <w:tab w:val="clear" w:pos="9923"/>
        </w:tabs>
        <w:spacing w:before="120" w:after="120"/>
        <w:rPr>
          <w:rStyle w:val="tlid-translation"/>
          <w:rFonts w:ascii="Arial Narrow" w:hAnsi="Arial Narrow"/>
          <w:color w:val="auto"/>
          <w:lang w:val="en-GB"/>
        </w:rPr>
      </w:pPr>
      <w:r w:rsidRPr="00FE3D48">
        <w:rPr>
          <w:rFonts w:ascii="Arial Narrow" w:hAnsi="Arial Narrow"/>
          <w:bCs/>
          <w:color w:val="auto"/>
          <w:u w:val="single"/>
          <w:lang w:val="en-GB"/>
        </w:rPr>
        <w:t>Confidential Information</w:t>
      </w:r>
      <w:r w:rsidR="00D67DED" w:rsidRPr="00FE3D48">
        <w:rPr>
          <w:rFonts w:ascii="Arial Narrow" w:hAnsi="Arial Narrow"/>
          <w:color w:val="auto"/>
          <w:lang w:val="en-GB"/>
        </w:rPr>
        <w:t xml:space="preserve">: </w:t>
      </w:r>
      <w:r w:rsidRPr="00FE3D48">
        <w:rPr>
          <w:rStyle w:val="tlid-translation"/>
          <w:rFonts w:ascii="Arial Narrow" w:hAnsi="Arial Narrow"/>
          <w:lang w:val="en-GB"/>
        </w:rPr>
        <w:t xml:space="preserve">this term refers to information or data of any kind whatsoever contained on any medium whatsoever, communicated by </w:t>
      </w:r>
      <w:r w:rsidRPr="00FE3D48">
        <w:rPr>
          <w:rStyle w:val="tlid-translation"/>
          <w:rFonts w:ascii="Arial Narrow" w:hAnsi="Arial Narrow"/>
          <w:b/>
          <w:lang w:val="en-GB"/>
        </w:rPr>
        <w:t>UCA</w:t>
      </w:r>
      <w:r w:rsidRPr="00FE3D48">
        <w:rPr>
          <w:rStyle w:val="tlid-translation"/>
          <w:rFonts w:ascii="Arial Narrow" w:hAnsi="Arial Narrow"/>
          <w:lang w:val="en-GB"/>
        </w:rPr>
        <w:t xml:space="preserve"> to the </w:t>
      </w:r>
      <w:r w:rsidRPr="00FE3D48">
        <w:rPr>
          <w:rStyle w:val="tlid-translation"/>
          <w:rFonts w:ascii="Arial Narrow" w:hAnsi="Arial Narrow"/>
          <w:b/>
          <w:lang w:val="en-GB"/>
        </w:rPr>
        <w:t>Evaluator</w:t>
      </w:r>
      <w:r w:rsidRPr="00FE3D48">
        <w:rPr>
          <w:rStyle w:val="tlid-translation"/>
          <w:rFonts w:ascii="Arial Narrow" w:hAnsi="Arial Narrow"/>
          <w:lang w:val="en-GB"/>
        </w:rPr>
        <w:t xml:space="preserve">, including, without this list being exhaustive, written or oral information, written, printed or electronic documents, plans, specifications, formulas, software, know-how, systems, prototypes, diagrams, scientific results, research techniques, all samples, models, data. </w:t>
      </w:r>
    </w:p>
    <w:p w14:paraId="3DF5B02B" w14:textId="77777777" w:rsidR="00D67DED" w:rsidRPr="00FE3D48" w:rsidRDefault="00D67DED" w:rsidP="00E754FA">
      <w:pPr>
        <w:pStyle w:val="sous-titre2"/>
        <w:tabs>
          <w:tab w:val="clear" w:pos="4536"/>
          <w:tab w:val="clear" w:pos="7938"/>
        </w:tabs>
        <w:jc w:val="both"/>
        <w:rPr>
          <w:rFonts w:ascii="Arial Narrow" w:hAnsi="Arial Narrow" w:cs="Arial"/>
          <w:color w:val="auto"/>
          <w:sz w:val="20"/>
          <w:szCs w:val="20"/>
          <w:lang w:val="en-GB"/>
        </w:rPr>
      </w:pPr>
    </w:p>
    <w:p w14:paraId="157425F5"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r w:rsidRPr="00FE3D48">
        <w:rPr>
          <w:rFonts w:ascii="Arial Narrow" w:hAnsi="Arial Narrow" w:cs="Arial"/>
          <w:bCs w:val="0"/>
          <w:color w:val="auto"/>
          <w:sz w:val="20"/>
          <w:szCs w:val="20"/>
          <w:u w:val="single"/>
          <w:lang w:val="en-GB"/>
        </w:rPr>
        <w:t>Article 2 – </w:t>
      </w:r>
      <w:r w:rsidR="00D8467F" w:rsidRPr="00FE3D48">
        <w:rPr>
          <w:rFonts w:ascii="Arial Narrow" w:hAnsi="Arial Narrow" w:cs="Arial"/>
          <w:bCs w:val="0"/>
          <w:color w:val="auto"/>
          <w:sz w:val="20"/>
          <w:szCs w:val="20"/>
          <w:u w:val="single"/>
          <w:lang w:val="en-GB"/>
        </w:rPr>
        <w:t>Purpose of the Agreement</w:t>
      </w:r>
    </w:p>
    <w:p w14:paraId="23E0F4A8"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0816A3E8" w14:textId="77777777" w:rsidR="00D8467F" w:rsidRPr="00FE3D48" w:rsidRDefault="00D8467F" w:rsidP="00D8467F">
      <w:pPr>
        <w:pStyle w:val="TexteCar"/>
        <w:tabs>
          <w:tab w:val="clear" w:pos="4536"/>
          <w:tab w:val="clear" w:pos="7938"/>
        </w:tabs>
        <w:rPr>
          <w:rStyle w:val="tlid-translation"/>
          <w:rFonts w:ascii="Arial Narrow" w:hAnsi="Arial Narrow"/>
          <w:lang w:val="en"/>
        </w:rPr>
      </w:pPr>
      <w:r w:rsidRPr="00FE3D48">
        <w:rPr>
          <w:rStyle w:val="tlid-translation"/>
          <w:rFonts w:ascii="Arial Narrow" w:hAnsi="Arial Narrow"/>
          <w:lang w:val="en"/>
        </w:rPr>
        <w:t>The purpose of the Agreement is to set the rules for the protection and use of Confidential Information to which the Evaluator may have access in the framework defined in the preamble</w:t>
      </w:r>
    </w:p>
    <w:p w14:paraId="679AAAB5" w14:textId="77777777" w:rsidR="00D8467F" w:rsidRPr="00FE3D48" w:rsidRDefault="00D8467F" w:rsidP="00D8467F">
      <w:pPr>
        <w:pStyle w:val="TexteCar"/>
        <w:tabs>
          <w:tab w:val="clear" w:pos="4536"/>
          <w:tab w:val="clear" w:pos="7938"/>
        </w:tabs>
        <w:rPr>
          <w:rFonts w:ascii="Arial Narrow" w:hAnsi="Arial Narrow"/>
          <w:color w:val="auto"/>
          <w:lang w:val="en-GB"/>
        </w:rPr>
      </w:pPr>
    </w:p>
    <w:p w14:paraId="3393E122"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4B30A719"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r w:rsidRPr="00FE3D48">
        <w:rPr>
          <w:rFonts w:ascii="Arial Narrow" w:hAnsi="Arial Narrow" w:cs="Arial"/>
          <w:bCs w:val="0"/>
          <w:color w:val="auto"/>
          <w:sz w:val="20"/>
          <w:szCs w:val="20"/>
          <w:u w:val="single"/>
          <w:lang w:val="en-GB"/>
        </w:rPr>
        <w:t xml:space="preserve">Article 3 – Obligations </w:t>
      </w:r>
    </w:p>
    <w:p w14:paraId="24874A71"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753F9B27" w14:textId="77777777" w:rsidR="00D8467F" w:rsidRPr="00FE3D48" w:rsidRDefault="00D8467F" w:rsidP="00E754FA">
      <w:pPr>
        <w:pStyle w:val="TexteCar"/>
        <w:tabs>
          <w:tab w:val="clear" w:pos="4536"/>
          <w:tab w:val="clear" w:pos="7938"/>
        </w:tabs>
        <w:rPr>
          <w:rStyle w:val="tlid-translation"/>
          <w:rFonts w:ascii="Arial Narrow" w:hAnsi="Arial Narrow"/>
          <w:lang w:val="en"/>
        </w:rPr>
      </w:pPr>
      <w:r w:rsidRPr="00FE3D48">
        <w:rPr>
          <w:rStyle w:val="tlid-translation"/>
          <w:rFonts w:ascii="Arial Narrow" w:hAnsi="Arial Narrow"/>
          <w:lang w:val="en"/>
        </w:rPr>
        <w:t xml:space="preserve">The </w:t>
      </w:r>
      <w:r w:rsidRPr="00FE3D48">
        <w:rPr>
          <w:rStyle w:val="tlid-translation"/>
          <w:rFonts w:ascii="Arial Narrow" w:hAnsi="Arial Narrow"/>
          <w:b/>
          <w:lang w:val="en"/>
        </w:rPr>
        <w:t>Evaluator</w:t>
      </w:r>
      <w:r w:rsidRPr="00FE3D48">
        <w:rPr>
          <w:rStyle w:val="tlid-translation"/>
          <w:rFonts w:ascii="Arial Narrow" w:hAnsi="Arial Narrow"/>
          <w:lang w:val="en"/>
        </w:rPr>
        <w:t xml:space="preserve"> undertake that the Confidential Information:</w:t>
      </w:r>
    </w:p>
    <w:p w14:paraId="243019A9" w14:textId="77777777" w:rsidR="00D8467F" w:rsidRPr="00FE3D48" w:rsidRDefault="00D8467F" w:rsidP="00E754FA">
      <w:pPr>
        <w:pStyle w:val="TexteCar"/>
        <w:tabs>
          <w:tab w:val="clear" w:pos="4536"/>
          <w:tab w:val="clear" w:pos="7938"/>
        </w:tabs>
        <w:rPr>
          <w:rStyle w:val="tlid-translation"/>
          <w:rFonts w:ascii="Arial Narrow" w:hAnsi="Arial Narrow"/>
          <w:lang w:val="en"/>
        </w:rPr>
      </w:pPr>
      <w:r w:rsidRPr="00FE3D48">
        <w:rPr>
          <w:rFonts w:ascii="Arial Narrow" w:hAnsi="Arial Narrow"/>
          <w:lang w:val="en"/>
        </w:rPr>
        <w:br/>
      </w:r>
      <w:r w:rsidRPr="00FE3D48">
        <w:rPr>
          <w:rStyle w:val="tlid-translation"/>
          <w:rFonts w:ascii="Arial Narrow" w:hAnsi="Arial Narrow"/>
          <w:lang w:val="en"/>
        </w:rPr>
        <w:t>a) are all considered strictly confidential,</w:t>
      </w:r>
    </w:p>
    <w:p w14:paraId="645530D9" w14:textId="77777777" w:rsidR="00D8467F" w:rsidRPr="00FE3D48" w:rsidRDefault="00D8467F" w:rsidP="00E754FA">
      <w:pPr>
        <w:pStyle w:val="TexteCar"/>
        <w:tabs>
          <w:tab w:val="clear" w:pos="4536"/>
          <w:tab w:val="clear" w:pos="7938"/>
        </w:tabs>
        <w:rPr>
          <w:rStyle w:val="tlid-translation"/>
          <w:rFonts w:ascii="Arial Narrow" w:hAnsi="Arial Narrow"/>
          <w:lang w:val="en"/>
        </w:rPr>
      </w:pPr>
      <w:r w:rsidRPr="00FE3D48">
        <w:rPr>
          <w:rStyle w:val="tlid-translation"/>
          <w:rFonts w:ascii="Arial Narrow" w:hAnsi="Arial Narrow"/>
          <w:lang w:val="en"/>
        </w:rPr>
        <w:t>b) are not communicated to a third party without the prior written agreement of UCA,</w:t>
      </w:r>
    </w:p>
    <w:p w14:paraId="333FE779" w14:textId="77777777" w:rsidR="00D8467F" w:rsidRPr="00FE3D48" w:rsidRDefault="00D8467F" w:rsidP="00E754FA">
      <w:pPr>
        <w:pStyle w:val="TexteCar"/>
        <w:tabs>
          <w:tab w:val="clear" w:pos="4536"/>
          <w:tab w:val="clear" w:pos="7938"/>
        </w:tabs>
        <w:rPr>
          <w:rStyle w:val="tlid-translation"/>
          <w:rFonts w:ascii="Arial Narrow" w:hAnsi="Arial Narrow"/>
          <w:lang w:val="en"/>
        </w:rPr>
      </w:pPr>
      <w:r w:rsidRPr="00FE3D48">
        <w:rPr>
          <w:rStyle w:val="tlid-translation"/>
          <w:rFonts w:ascii="Arial Narrow" w:hAnsi="Arial Narrow"/>
          <w:lang w:val="en"/>
        </w:rPr>
        <w:t>(c) be used only for the purposes defined in the preamble to the Agreement</w:t>
      </w:r>
    </w:p>
    <w:p w14:paraId="359FE35A" w14:textId="77777777" w:rsidR="00D8467F" w:rsidRPr="00FE3D48" w:rsidRDefault="00D8467F" w:rsidP="00E754FA">
      <w:pPr>
        <w:pStyle w:val="TexteCar"/>
        <w:tabs>
          <w:tab w:val="clear" w:pos="4536"/>
          <w:tab w:val="clear" w:pos="7938"/>
        </w:tabs>
        <w:rPr>
          <w:rStyle w:val="tlid-translation"/>
          <w:rFonts w:ascii="Arial Narrow" w:hAnsi="Arial Narrow"/>
          <w:lang w:val="en"/>
        </w:rPr>
      </w:pPr>
    </w:p>
    <w:p w14:paraId="51E1B7BB"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p>
    <w:p w14:paraId="5B525813"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r w:rsidRPr="00FE3D48">
        <w:rPr>
          <w:rFonts w:ascii="Arial Narrow" w:hAnsi="Arial Narrow" w:cs="Arial"/>
          <w:bCs w:val="0"/>
          <w:color w:val="auto"/>
          <w:sz w:val="20"/>
          <w:szCs w:val="20"/>
          <w:u w:val="single"/>
          <w:lang w:val="en-GB"/>
        </w:rPr>
        <w:t>Article 4 – Exceptions</w:t>
      </w:r>
    </w:p>
    <w:p w14:paraId="0109B443"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6C551C45" w14:textId="77777777" w:rsidR="00D8467F" w:rsidRPr="00FE3D48" w:rsidRDefault="00D8467F" w:rsidP="00D8467F">
      <w:pPr>
        <w:pStyle w:val="TexteCar"/>
        <w:tabs>
          <w:tab w:val="clear" w:pos="4536"/>
          <w:tab w:val="clear" w:pos="7938"/>
        </w:tabs>
        <w:rPr>
          <w:rFonts w:ascii="Arial Narrow" w:hAnsi="Arial Narrow"/>
          <w:color w:val="auto"/>
          <w:lang w:val="en-GB"/>
        </w:rPr>
      </w:pPr>
      <w:r w:rsidRPr="00FE3D48">
        <w:rPr>
          <w:rFonts w:ascii="Arial Narrow" w:hAnsi="Arial Narrow"/>
          <w:color w:val="auto"/>
          <w:lang w:val="en-GB"/>
        </w:rPr>
        <w:t xml:space="preserve">Notwithstanding the provisions of Article 3, the </w:t>
      </w:r>
      <w:r w:rsidRPr="00FE3D48">
        <w:rPr>
          <w:rFonts w:ascii="Arial Narrow" w:hAnsi="Arial Narrow"/>
          <w:b/>
          <w:color w:val="auto"/>
          <w:lang w:val="en-GB"/>
        </w:rPr>
        <w:t>Evaluator</w:t>
      </w:r>
      <w:r w:rsidRPr="00FE3D48">
        <w:rPr>
          <w:rFonts w:ascii="Arial Narrow" w:hAnsi="Arial Narrow"/>
          <w:color w:val="auto"/>
          <w:lang w:val="en-GB"/>
        </w:rPr>
        <w:t xml:space="preserve"> may communicate the Confidential Information of which he can prove:</w:t>
      </w:r>
    </w:p>
    <w:p w14:paraId="182A6A2C" w14:textId="77777777" w:rsidR="00D8467F" w:rsidRPr="00FE3D48" w:rsidRDefault="00D8467F" w:rsidP="00D8467F">
      <w:pPr>
        <w:pStyle w:val="TexteCar"/>
        <w:numPr>
          <w:ilvl w:val="0"/>
          <w:numId w:val="9"/>
        </w:numPr>
        <w:tabs>
          <w:tab w:val="clear" w:pos="170"/>
          <w:tab w:val="clear" w:pos="284"/>
          <w:tab w:val="clear" w:pos="3119"/>
          <w:tab w:val="clear" w:pos="4536"/>
          <w:tab w:val="clear" w:pos="7938"/>
          <w:tab w:val="clear" w:pos="9923"/>
          <w:tab w:val="left" w:pos="426"/>
        </w:tabs>
        <w:spacing w:before="120" w:after="120"/>
        <w:rPr>
          <w:rFonts w:ascii="Arial Narrow" w:hAnsi="Arial Narrow"/>
          <w:color w:val="auto"/>
          <w:lang w:val="en-GB"/>
        </w:rPr>
      </w:pPr>
      <w:r w:rsidRPr="00FE3D48">
        <w:rPr>
          <w:rFonts w:ascii="Arial Narrow" w:hAnsi="Arial Narrow"/>
          <w:color w:val="auto"/>
          <w:lang w:val="en-GB"/>
        </w:rPr>
        <w:t>that they entered the public domain before or after their disclosure, but in this case in the absence of any fault on their part, or</w:t>
      </w:r>
    </w:p>
    <w:p w14:paraId="2E37D69A" w14:textId="77777777" w:rsidR="00D8467F" w:rsidRPr="00FE3D48" w:rsidRDefault="00D8467F" w:rsidP="00D8467F">
      <w:pPr>
        <w:pStyle w:val="TexteCar"/>
        <w:numPr>
          <w:ilvl w:val="0"/>
          <w:numId w:val="9"/>
        </w:numPr>
        <w:tabs>
          <w:tab w:val="clear" w:pos="170"/>
          <w:tab w:val="clear" w:pos="284"/>
          <w:tab w:val="clear" w:pos="3119"/>
          <w:tab w:val="clear" w:pos="4536"/>
          <w:tab w:val="clear" w:pos="7938"/>
          <w:tab w:val="clear" w:pos="9923"/>
          <w:tab w:val="left" w:pos="426"/>
        </w:tabs>
        <w:spacing w:before="120" w:after="120"/>
        <w:rPr>
          <w:rFonts w:ascii="Arial Narrow" w:hAnsi="Arial Narrow"/>
          <w:color w:val="auto"/>
          <w:lang w:val="en-GB"/>
        </w:rPr>
      </w:pPr>
      <w:r w:rsidRPr="00FE3D48">
        <w:rPr>
          <w:rFonts w:ascii="Arial Narrow" w:hAnsi="Arial Narrow"/>
          <w:color w:val="auto"/>
          <w:lang w:val="en-GB"/>
        </w:rPr>
        <w:t>that they have been received from a third party in a lawful manner without any restriction and in the absence of any violation of this Agreement, or</w:t>
      </w:r>
    </w:p>
    <w:p w14:paraId="2F30A9C3" w14:textId="77777777" w:rsidR="00D8467F" w:rsidRPr="00FE3D48" w:rsidRDefault="00D8467F" w:rsidP="00D8467F">
      <w:pPr>
        <w:pStyle w:val="TexteCar"/>
        <w:numPr>
          <w:ilvl w:val="0"/>
          <w:numId w:val="9"/>
        </w:numPr>
        <w:tabs>
          <w:tab w:val="clear" w:pos="170"/>
          <w:tab w:val="clear" w:pos="284"/>
          <w:tab w:val="clear" w:pos="3119"/>
          <w:tab w:val="clear" w:pos="4536"/>
          <w:tab w:val="clear" w:pos="7938"/>
          <w:tab w:val="clear" w:pos="9923"/>
          <w:tab w:val="left" w:pos="426"/>
        </w:tabs>
        <w:spacing w:before="120" w:after="120"/>
        <w:rPr>
          <w:rFonts w:ascii="Arial Narrow" w:hAnsi="Arial Narrow"/>
          <w:color w:val="auto"/>
          <w:lang w:val="en-GB"/>
        </w:rPr>
      </w:pPr>
      <w:r w:rsidRPr="00FE3D48">
        <w:rPr>
          <w:rFonts w:ascii="Arial Narrow" w:hAnsi="Arial Narrow"/>
          <w:color w:val="auto"/>
          <w:lang w:val="en-GB"/>
        </w:rPr>
        <w:t xml:space="preserve">they are disclosed with the written permission of </w:t>
      </w:r>
      <w:r w:rsidRPr="00FE3D48">
        <w:rPr>
          <w:rFonts w:ascii="Arial Narrow" w:hAnsi="Arial Narrow"/>
          <w:b/>
          <w:color w:val="auto"/>
          <w:lang w:val="en-GB"/>
        </w:rPr>
        <w:t>UCA</w:t>
      </w:r>
      <w:r w:rsidRPr="00FE3D48">
        <w:rPr>
          <w:rFonts w:ascii="Arial Narrow" w:hAnsi="Arial Narrow"/>
          <w:color w:val="auto"/>
          <w:lang w:val="en-GB"/>
        </w:rPr>
        <w:t>, or</w:t>
      </w:r>
    </w:p>
    <w:p w14:paraId="78ED732E" w14:textId="77777777" w:rsidR="00D8467F" w:rsidRPr="00FE3D48" w:rsidRDefault="00D8467F" w:rsidP="00D8467F">
      <w:pPr>
        <w:pStyle w:val="TexteCar"/>
        <w:numPr>
          <w:ilvl w:val="0"/>
          <w:numId w:val="9"/>
        </w:numPr>
        <w:tabs>
          <w:tab w:val="clear" w:pos="170"/>
          <w:tab w:val="clear" w:pos="284"/>
          <w:tab w:val="clear" w:pos="3119"/>
          <w:tab w:val="clear" w:pos="4536"/>
          <w:tab w:val="clear" w:pos="7938"/>
          <w:tab w:val="clear" w:pos="9923"/>
          <w:tab w:val="left" w:pos="426"/>
        </w:tabs>
        <w:spacing w:before="120" w:after="120"/>
        <w:rPr>
          <w:rFonts w:ascii="Arial Narrow" w:hAnsi="Arial Narrow"/>
          <w:color w:val="auto"/>
          <w:lang w:val="en-GB"/>
        </w:rPr>
      </w:pPr>
      <w:r w:rsidRPr="00FE3D48">
        <w:rPr>
          <w:rFonts w:ascii="Arial Narrow" w:hAnsi="Arial Narrow"/>
          <w:color w:val="auto"/>
          <w:lang w:val="en-GB"/>
        </w:rPr>
        <w:t>that he has been obliged to disclose the strict part of Confidential Information that the law requires disclosure, or</w:t>
      </w:r>
    </w:p>
    <w:p w14:paraId="4868A7A4" w14:textId="77777777" w:rsidR="00D8467F" w:rsidRPr="00FE3D48" w:rsidRDefault="00D8467F" w:rsidP="00D8467F">
      <w:pPr>
        <w:pStyle w:val="TexteCar"/>
        <w:tabs>
          <w:tab w:val="clear" w:pos="4536"/>
          <w:tab w:val="clear" w:pos="7938"/>
        </w:tabs>
        <w:rPr>
          <w:rFonts w:ascii="Arial Narrow" w:hAnsi="Arial Narrow"/>
          <w:color w:val="auto"/>
          <w:lang w:val="en-GB"/>
        </w:rPr>
      </w:pPr>
    </w:p>
    <w:p w14:paraId="71F42933" w14:textId="77777777" w:rsidR="00D8467F" w:rsidRPr="00FE3D48" w:rsidRDefault="00D8467F" w:rsidP="00E754FA">
      <w:pPr>
        <w:pStyle w:val="TexteCar"/>
        <w:tabs>
          <w:tab w:val="clear" w:pos="4536"/>
          <w:tab w:val="clear" w:pos="7938"/>
        </w:tabs>
        <w:rPr>
          <w:rFonts w:ascii="Arial Narrow" w:hAnsi="Arial Narrow"/>
          <w:color w:val="auto"/>
          <w:lang w:val="en-GB"/>
        </w:rPr>
      </w:pPr>
    </w:p>
    <w:p w14:paraId="3EDD7593"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lang w:val="en-GB"/>
        </w:rPr>
      </w:pPr>
    </w:p>
    <w:p w14:paraId="50F45F8B" w14:textId="77777777" w:rsidR="00D8467F"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r w:rsidRPr="00FE3D48">
        <w:rPr>
          <w:rFonts w:ascii="Arial Narrow" w:hAnsi="Arial Narrow" w:cs="Arial"/>
          <w:bCs w:val="0"/>
          <w:color w:val="auto"/>
          <w:sz w:val="20"/>
          <w:szCs w:val="20"/>
          <w:u w:val="single"/>
          <w:lang w:val="en-GB"/>
        </w:rPr>
        <w:t xml:space="preserve">Article </w:t>
      </w:r>
      <w:r w:rsidR="00E754FA" w:rsidRPr="00FE3D48">
        <w:rPr>
          <w:rFonts w:ascii="Arial Narrow" w:hAnsi="Arial Narrow" w:cs="Arial"/>
          <w:bCs w:val="0"/>
          <w:color w:val="auto"/>
          <w:sz w:val="20"/>
          <w:szCs w:val="20"/>
          <w:u w:val="single"/>
          <w:lang w:val="en-GB"/>
        </w:rPr>
        <w:t>5</w:t>
      </w:r>
      <w:r w:rsidRPr="00FE3D48">
        <w:rPr>
          <w:rFonts w:ascii="Arial Narrow" w:hAnsi="Arial Narrow" w:cs="Arial"/>
          <w:bCs w:val="0"/>
          <w:color w:val="auto"/>
          <w:sz w:val="20"/>
          <w:szCs w:val="20"/>
          <w:u w:val="single"/>
          <w:lang w:val="en-GB"/>
        </w:rPr>
        <w:t> – </w:t>
      </w:r>
      <w:r w:rsidR="00D8467F" w:rsidRPr="00FE3D48">
        <w:rPr>
          <w:rFonts w:ascii="Arial Narrow" w:hAnsi="Arial Narrow" w:cs="Arial"/>
          <w:bCs w:val="0"/>
          <w:color w:val="auto"/>
          <w:sz w:val="20"/>
          <w:szCs w:val="20"/>
          <w:u w:val="single"/>
          <w:lang w:val="en-GB"/>
        </w:rPr>
        <w:t>Destruction / Restitution of Confidential Information</w:t>
      </w:r>
    </w:p>
    <w:p w14:paraId="4A023ADA"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5298917D" w14:textId="77777777" w:rsidR="00D8467F" w:rsidRPr="00FE3D48" w:rsidRDefault="00D8467F" w:rsidP="00D8467F">
      <w:pPr>
        <w:pStyle w:val="sous-titre2"/>
        <w:jc w:val="both"/>
        <w:rPr>
          <w:rFonts w:ascii="Arial Narrow" w:hAnsi="Arial Narrow" w:cs="Arial"/>
          <w:b w:val="0"/>
          <w:bCs w:val="0"/>
          <w:color w:val="auto"/>
          <w:sz w:val="20"/>
          <w:szCs w:val="20"/>
          <w:lang w:val="en-GB"/>
        </w:rPr>
      </w:pPr>
      <w:r w:rsidRPr="00FE3D48">
        <w:rPr>
          <w:rFonts w:ascii="Arial Narrow" w:hAnsi="Arial Narrow" w:cs="Arial"/>
          <w:b w:val="0"/>
          <w:bCs w:val="0"/>
          <w:color w:val="auto"/>
          <w:sz w:val="20"/>
          <w:szCs w:val="20"/>
          <w:lang w:val="en-GB"/>
        </w:rPr>
        <w:t xml:space="preserve">At the end of the Agreement, the </w:t>
      </w:r>
      <w:r w:rsidRPr="00FE3D48">
        <w:rPr>
          <w:rFonts w:ascii="Arial Narrow" w:hAnsi="Arial Narrow" w:cs="Arial"/>
          <w:bCs w:val="0"/>
          <w:color w:val="auto"/>
          <w:sz w:val="20"/>
          <w:szCs w:val="20"/>
          <w:lang w:val="en-GB"/>
        </w:rPr>
        <w:t>Evaluator</w:t>
      </w:r>
      <w:r w:rsidRPr="00FE3D48">
        <w:rPr>
          <w:rFonts w:ascii="Arial Narrow" w:hAnsi="Arial Narrow" w:cs="Arial"/>
          <w:b w:val="0"/>
          <w:bCs w:val="0"/>
          <w:color w:val="auto"/>
          <w:sz w:val="20"/>
          <w:szCs w:val="20"/>
          <w:lang w:val="en-GB"/>
        </w:rPr>
        <w:t xml:space="preserve"> undertakes not to keep any Confidential Information and / or reproductions, on any medium whatsoever.</w:t>
      </w:r>
    </w:p>
    <w:p w14:paraId="42124F83" w14:textId="77777777" w:rsidR="00D8467F" w:rsidRPr="00FE3D48" w:rsidRDefault="00D8467F" w:rsidP="00E754FA">
      <w:pPr>
        <w:pStyle w:val="sous-titre2"/>
        <w:jc w:val="both"/>
        <w:rPr>
          <w:rFonts w:ascii="Arial Narrow" w:hAnsi="Arial Narrow" w:cs="Arial"/>
          <w:b w:val="0"/>
          <w:bCs w:val="0"/>
          <w:color w:val="auto"/>
          <w:sz w:val="20"/>
          <w:szCs w:val="20"/>
          <w:lang w:val="en-GB"/>
        </w:rPr>
      </w:pPr>
    </w:p>
    <w:p w14:paraId="53812C08" w14:textId="77777777" w:rsidR="00D67DED" w:rsidRPr="00FE3D48" w:rsidRDefault="00D67DED" w:rsidP="00E754FA">
      <w:pPr>
        <w:pStyle w:val="sous-titre2"/>
        <w:tabs>
          <w:tab w:val="clear" w:pos="4536"/>
          <w:tab w:val="clear" w:pos="7938"/>
        </w:tabs>
        <w:jc w:val="both"/>
        <w:rPr>
          <w:rFonts w:ascii="Arial Narrow" w:hAnsi="Arial Narrow" w:cs="Arial"/>
          <w:color w:val="auto"/>
          <w:sz w:val="20"/>
          <w:szCs w:val="20"/>
          <w:lang w:val="en-GB"/>
        </w:rPr>
      </w:pPr>
    </w:p>
    <w:p w14:paraId="1D8307C6" w14:textId="77777777" w:rsidR="00D67DED" w:rsidRPr="00FE3D48" w:rsidRDefault="007D58D4" w:rsidP="00E754FA">
      <w:pPr>
        <w:jc w:val="both"/>
        <w:rPr>
          <w:rFonts w:ascii="Arial Narrow" w:hAnsi="Arial Narrow" w:cs="Arial"/>
          <w:b/>
          <w:sz w:val="20"/>
          <w:szCs w:val="20"/>
          <w:u w:val="single"/>
          <w:lang w:val="en-GB"/>
        </w:rPr>
      </w:pPr>
      <w:r w:rsidRPr="00FE3D48">
        <w:rPr>
          <w:rFonts w:ascii="Arial Narrow" w:hAnsi="Arial Narrow" w:cs="Arial"/>
          <w:b/>
          <w:sz w:val="20"/>
          <w:szCs w:val="20"/>
          <w:u w:val="single"/>
          <w:lang w:val="en-GB"/>
        </w:rPr>
        <w:t xml:space="preserve">Article </w:t>
      </w:r>
      <w:r w:rsidR="00E754FA" w:rsidRPr="00FE3D48">
        <w:rPr>
          <w:rFonts w:ascii="Arial Narrow" w:hAnsi="Arial Narrow" w:cs="Arial"/>
          <w:b/>
          <w:sz w:val="20"/>
          <w:szCs w:val="20"/>
          <w:u w:val="single"/>
          <w:lang w:val="en-GB"/>
        </w:rPr>
        <w:t>6</w:t>
      </w:r>
      <w:r w:rsidRPr="00FE3D48">
        <w:rPr>
          <w:rFonts w:ascii="Arial Narrow" w:hAnsi="Arial Narrow" w:cs="Arial"/>
          <w:b/>
          <w:sz w:val="20"/>
          <w:szCs w:val="20"/>
          <w:u w:val="single"/>
          <w:lang w:val="en-GB"/>
        </w:rPr>
        <w:t xml:space="preserve"> -</w:t>
      </w:r>
      <w:r w:rsidR="00D67DED" w:rsidRPr="00FE3D48">
        <w:rPr>
          <w:rFonts w:ascii="Arial Narrow" w:hAnsi="Arial Narrow" w:cs="Arial"/>
          <w:b/>
          <w:sz w:val="20"/>
          <w:szCs w:val="20"/>
          <w:u w:val="single"/>
          <w:lang w:val="en-GB"/>
        </w:rPr>
        <w:t xml:space="preserve"> </w:t>
      </w:r>
      <w:proofErr w:type="spellStart"/>
      <w:r w:rsidRPr="00FE3D48">
        <w:rPr>
          <w:rFonts w:ascii="Arial Narrow" w:hAnsi="Arial Narrow" w:cs="Arial"/>
          <w:b/>
          <w:i/>
          <w:sz w:val="20"/>
          <w:szCs w:val="20"/>
          <w:u w:val="single"/>
          <w:lang w:val="en-GB"/>
        </w:rPr>
        <w:t>Intuitu</w:t>
      </w:r>
      <w:proofErr w:type="spellEnd"/>
      <w:r w:rsidRPr="00FE3D48">
        <w:rPr>
          <w:rFonts w:ascii="Arial Narrow" w:hAnsi="Arial Narrow" w:cs="Arial"/>
          <w:b/>
          <w:i/>
          <w:sz w:val="20"/>
          <w:szCs w:val="20"/>
          <w:u w:val="single"/>
          <w:lang w:val="en-GB"/>
        </w:rPr>
        <w:t xml:space="preserve"> personae</w:t>
      </w:r>
    </w:p>
    <w:p w14:paraId="46CDFABD" w14:textId="77777777" w:rsidR="00D67DED" w:rsidRPr="00FE3D48" w:rsidRDefault="00D67DED" w:rsidP="00E754FA">
      <w:pPr>
        <w:jc w:val="both"/>
        <w:rPr>
          <w:rFonts w:ascii="Arial Narrow" w:hAnsi="Arial Narrow" w:cs="Times New Roman"/>
          <w:sz w:val="20"/>
          <w:szCs w:val="20"/>
          <w:lang w:val="en-GB"/>
        </w:rPr>
      </w:pPr>
    </w:p>
    <w:p w14:paraId="67190D42" w14:textId="77777777" w:rsidR="00D8467F" w:rsidRPr="00FE3D48" w:rsidRDefault="00D8467F" w:rsidP="00E754FA">
      <w:pPr>
        <w:jc w:val="both"/>
        <w:rPr>
          <w:rFonts w:ascii="Arial Narrow" w:hAnsi="Arial Narrow" w:cs="Arial"/>
          <w:sz w:val="20"/>
          <w:szCs w:val="20"/>
          <w:lang w:val="en-GB"/>
        </w:rPr>
      </w:pPr>
      <w:r w:rsidRPr="00FE3D48">
        <w:rPr>
          <w:rFonts w:ascii="Arial Narrow" w:hAnsi="Arial Narrow" w:cs="Arial"/>
          <w:sz w:val="20"/>
          <w:szCs w:val="20"/>
          <w:lang w:val="en-GB"/>
        </w:rPr>
        <w:t xml:space="preserve">The Agreement is concluded </w:t>
      </w:r>
      <w:proofErr w:type="spellStart"/>
      <w:r w:rsidRPr="00FE3D48">
        <w:rPr>
          <w:rFonts w:ascii="Arial Narrow" w:hAnsi="Arial Narrow" w:cs="Arial"/>
          <w:i/>
          <w:sz w:val="20"/>
          <w:szCs w:val="20"/>
          <w:lang w:val="en-GB"/>
        </w:rPr>
        <w:t>intuitu</w:t>
      </w:r>
      <w:proofErr w:type="spellEnd"/>
      <w:r w:rsidRPr="00FE3D48">
        <w:rPr>
          <w:rFonts w:ascii="Arial Narrow" w:hAnsi="Arial Narrow" w:cs="Arial"/>
          <w:i/>
          <w:sz w:val="20"/>
          <w:szCs w:val="20"/>
          <w:lang w:val="en-GB"/>
        </w:rPr>
        <w:t xml:space="preserve"> personae</w:t>
      </w:r>
      <w:r w:rsidRPr="00FE3D48">
        <w:rPr>
          <w:rFonts w:ascii="Arial Narrow" w:hAnsi="Arial Narrow" w:cs="Arial"/>
          <w:sz w:val="20"/>
          <w:szCs w:val="20"/>
          <w:lang w:val="en-GB"/>
        </w:rPr>
        <w:t xml:space="preserve">. Therefore, it is personal, </w:t>
      </w:r>
      <w:r w:rsidR="00C520E2" w:rsidRPr="00FE3D48">
        <w:rPr>
          <w:rFonts w:ascii="Arial Narrow" w:hAnsi="Arial Narrow" w:cs="Arial"/>
          <w:sz w:val="20"/>
          <w:szCs w:val="20"/>
          <w:lang w:val="en-GB"/>
        </w:rPr>
        <w:t>unassignable</w:t>
      </w:r>
      <w:r w:rsidRPr="00FE3D48">
        <w:rPr>
          <w:rFonts w:ascii="Arial Narrow" w:hAnsi="Arial Narrow" w:cs="Arial"/>
          <w:sz w:val="20"/>
          <w:szCs w:val="20"/>
          <w:lang w:val="en-GB"/>
        </w:rPr>
        <w:t xml:space="preserve"> and non-transferable.</w:t>
      </w:r>
      <w:r w:rsidRPr="00FE3D48">
        <w:rPr>
          <w:rFonts w:ascii="Arial Narrow" w:hAnsi="Arial Narrow" w:cs="Arial"/>
          <w:sz w:val="20"/>
          <w:szCs w:val="20"/>
          <w:lang w:val="en-GB"/>
        </w:rPr>
        <w:br/>
      </w:r>
      <w:r w:rsidRPr="00FE3D48">
        <w:rPr>
          <w:rFonts w:ascii="Arial Narrow" w:hAnsi="Arial Narrow" w:cs="Arial"/>
          <w:sz w:val="20"/>
          <w:szCs w:val="20"/>
          <w:lang w:val="en-GB"/>
        </w:rPr>
        <w:br/>
        <w:t xml:space="preserve">Notwithstanding the foregoing, the </w:t>
      </w:r>
      <w:r w:rsidR="00C520E2" w:rsidRPr="00FE3D48">
        <w:rPr>
          <w:rFonts w:ascii="Arial Narrow" w:hAnsi="Arial Narrow" w:cs="Arial"/>
          <w:b/>
          <w:sz w:val="20"/>
          <w:szCs w:val="20"/>
          <w:lang w:val="en-GB"/>
        </w:rPr>
        <w:t>Evaluator</w:t>
      </w:r>
      <w:r w:rsidRPr="00FE3D48">
        <w:rPr>
          <w:rFonts w:ascii="Arial Narrow" w:hAnsi="Arial Narrow" w:cs="Arial"/>
          <w:sz w:val="20"/>
          <w:szCs w:val="20"/>
          <w:lang w:val="en-GB"/>
        </w:rPr>
        <w:t xml:space="preserve"> is informed that the rights and obligations of </w:t>
      </w:r>
      <w:r w:rsidRPr="00FE3D48">
        <w:rPr>
          <w:rFonts w:ascii="Arial Narrow" w:hAnsi="Arial Narrow" w:cs="Arial"/>
          <w:b/>
          <w:sz w:val="20"/>
          <w:szCs w:val="20"/>
          <w:lang w:val="en-GB"/>
        </w:rPr>
        <w:t>UCA</w:t>
      </w:r>
      <w:r w:rsidRPr="00FE3D48">
        <w:rPr>
          <w:rFonts w:ascii="Arial Narrow" w:hAnsi="Arial Narrow" w:cs="Arial"/>
          <w:sz w:val="20"/>
          <w:szCs w:val="20"/>
          <w:lang w:val="en-GB"/>
        </w:rPr>
        <w:t>, will be transferred to another entity falling under the category of "public institutions" as part of a merger / absorption / evolution movement of UCA for the benefit of the said entity.</w:t>
      </w:r>
    </w:p>
    <w:p w14:paraId="471E8CB2" w14:textId="77777777" w:rsidR="00D8467F" w:rsidRPr="00FE3D48" w:rsidRDefault="00D8467F" w:rsidP="00E754FA">
      <w:pPr>
        <w:jc w:val="both"/>
        <w:rPr>
          <w:rFonts w:ascii="Arial Narrow" w:hAnsi="Arial Narrow" w:cs="Arial"/>
          <w:sz w:val="20"/>
          <w:szCs w:val="20"/>
          <w:lang w:val="en-GB"/>
        </w:rPr>
      </w:pPr>
    </w:p>
    <w:p w14:paraId="7A085BD5" w14:textId="77777777" w:rsidR="0053608D" w:rsidRPr="00FE3D48" w:rsidRDefault="0053608D" w:rsidP="00E754FA">
      <w:pPr>
        <w:pStyle w:val="TexteCar"/>
        <w:tabs>
          <w:tab w:val="clear" w:pos="4536"/>
          <w:tab w:val="clear" w:pos="7938"/>
        </w:tabs>
        <w:rPr>
          <w:rFonts w:ascii="Arial Narrow" w:hAnsi="Arial Narrow"/>
          <w:color w:val="auto"/>
          <w:lang w:val="en-GB"/>
        </w:rPr>
      </w:pPr>
    </w:p>
    <w:p w14:paraId="2DB7EC0C" w14:textId="77777777" w:rsidR="00D67DED" w:rsidRPr="00FE3D48" w:rsidRDefault="00D67DED" w:rsidP="00E754FA">
      <w:pPr>
        <w:pStyle w:val="sous-titre2"/>
        <w:tabs>
          <w:tab w:val="clear" w:pos="4536"/>
          <w:tab w:val="clear" w:pos="7938"/>
        </w:tabs>
        <w:jc w:val="both"/>
        <w:rPr>
          <w:rFonts w:ascii="Arial Narrow" w:hAnsi="Arial Narrow" w:cs="Arial"/>
          <w:bCs w:val="0"/>
          <w:color w:val="auto"/>
          <w:sz w:val="20"/>
          <w:szCs w:val="20"/>
          <w:u w:val="single"/>
          <w:lang w:val="en-GB"/>
        </w:rPr>
      </w:pPr>
      <w:r w:rsidRPr="00FE3D48">
        <w:rPr>
          <w:rFonts w:ascii="Arial Narrow" w:hAnsi="Arial Narrow" w:cs="Arial"/>
          <w:bCs w:val="0"/>
          <w:color w:val="auto"/>
          <w:sz w:val="20"/>
          <w:szCs w:val="20"/>
          <w:u w:val="single"/>
          <w:lang w:val="en-GB"/>
        </w:rPr>
        <w:t>Article</w:t>
      </w:r>
      <w:r w:rsidR="00E754FA" w:rsidRPr="00FE3D48">
        <w:rPr>
          <w:rFonts w:ascii="Arial Narrow" w:hAnsi="Arial Narrow" w:cs="Arial"/>
          <w:bCs w:val="0"/>
          <w:color w:val="auto"/>
          <w:sz w:val="20"/>
          <w:szCs w:val="20"/>
          <w:u w:val="single"/>
          <w:lang w:val="en-GB"/>
        </w:rPr>
        <w:t xml:space="preserve"> </w:t>
      </w:r>
      <w:proofErr w:type="gramStart"/>
      <w:r w:rsidR="00E754FA" w:rsidRPr="00FE3D48">
        <w:rPr>
          <w:rFonts w:ascii="Arial Narrow" w:hAnsi="Arial Narrow" w:cs="Arial"/>
          <w:bCs w:val="0"/>
          <w:color w:val="auto"/>
          <w:sz w:val="20"/>
          <w:szCs w:val="20"/>
          <w:u w:val="single"/>
          <w:lang w:val="en-GB"/>
        </w:rPr>
        <w:t>7</w:t>
      </w:r>
      <w:r w:rsidRPr="00FE3D48">
        <w:rPr>
          <w:rFonts w:ascii="Arial Narrow" w:hAnsi="Arial Narrow" w:cs="Arial"/>
          <w:bCs w:val="0"/>
          <w:color w:val="auto"/>
          <w:sz w:val="20"/>
          <w:szCs w:val="20"/>
          <w:u w:val="single"/>
          <w:lang w:val="en-GB"/>
        </w:rPr>
        <w:t xml:space="preserve">  –</w:t>
      </w:r>
      <w:proofErr w:type="gramEnd"/>
      <w:r w:rsidRPr="00FE3D48">
        <w:rPr>
          <w:rFonts w:ascii="Arial Narrow" w:hAnsi="Arial Narrow" w:cs="Arial"/>
          <w:bCs w:val="0"/>
          <w:color w:val="auto"/>
          <w:sz w:val="20"/>
          <w:szCs w:val="20"/>
          <w:u w:val="single"/>
          <w:lang w:val="en-GB"/>
        </w:rPr>
        <w:t> </w:t>
      </w:r>
      <w:r w:rsidR="00C520E2" w:rsidRPr="00FE3D48">
        <w:rPr>
          <w:rFonts w:ascii="Arial Narrow" w:hAnsi="Arial Narrow" w:cs="Arial"/>
          <w:bCs w:val="0"/>
          <w:color w:val="auto"/>
          <w:sz w:val="20"/>
          <w:szCs w:val="20"/>
          <w:u w:val="single"/>
          <w:lang w:val="en-GB"/>
        </w:rPr>
        <w:t>Duration of the Agreement</w:t>
      </w:r>
    </w:p>
    <w:p w14:paraId="03E750F8" w14:textId="77777777" w:rsidR="00D67DED" w:rsidRPr="00FE3D48" w:rsidRDefault="00D67DED" w:rsidP="00E754FA">
      <w:pPr>
        <w:pStyle w:val="sous-titre2"/>
        <w:tabs>
          <w:tab w:val="clear" w:pos="4536"/>
          <w:tab w:val="clear" w:pos="7938"/>
        </w:tabs>
        <w:jc w:val="both"/>
        <w:rPr>
          <w:rFonts w:ascii="Arial Narrow" w:hAnsi="Arial Narrow" w:cs="Arial"/>
          <w:color w:val="auto"/>
          <w:sz w:val="20"/>
          <w:szCs w:val="20"/>
          <w:lang w:val="en-GB"/>
        </w:rPr>
      </w:pPr>
    </w:p>
    <w:p w14:paraId="69CA2B10" w14:textId="7E94F1A8" w:rsidR="00C520E2" w:rsidRPr="00FE3D48" w:rsidRDefault="00C520E2" w:rsidP="00E754FA">
      <w:pPr>
        <w:pStyle w:val="TexteCar"/>
        <w:tabs>
          <w:tab w:val="clear" w:pos="4536"/>
          <w:tab w:val="clear" w:pos="7938"/>
        </w:tabs>
        <w:rPr>
          <w:rFonts w:ascii="Arial Narrow" w:hAnsi="Arial Narrow"/>
          <w:color w:val="auto"/>
          <w:lang w:val="en-GB"/>
        </w:rPr>
      </w:pPr>
      <w:r w:rsidRPr="00FE3D48">
        <w:rPr>
          <w:rFonts w:ascii="Arial Narrow" w:hAnsi="Arial Narrow"/>
          <w:color w:val="auto"/>
          <w:lang w:val="en-GB"/>
        </w:rPr>
        <w:t xml:space="preserve">The Agreement enters into force from </w:t>
      </w:r>
      <w:r w:rsidR="006B1FF8" w:rsidRPr="00FE3D48">
        <w:rPr>
          <w:rFonts w:ascii="Arial Narrow" w:hAnsi="Arial Narrow"/>
          <w:color w:val="auto"/>
          <w:lang w:val="en-GB"/>
        </w:rPr>
        <w:t>May 28</w:t>
      </w:r>
      <w:r w:rsidR="006B1FF8" w:rsidRPr="00FE3D48">
        <w:rPr>
          <w:rFonts w:ascii="Arial Narrow" w:hAnsi="Arial Narrow"/>
          <w:color w:val="auto"/>
          <w:vertAlign w:val="superscript"/>
          <w:lang w:val="en-GB"/>
        </w:rPr>
        <w:t>th</w:t>
      </w:r>
      <w:r w:rsidR="006B1FF8" w:rsidRPr="00FE3D48">
        <w:rPr>
          <w:rFonts w:ascii="Arial Narrow" w:hAnsi="Arial Narrow"/>
          <w:color w:val="auto"/>
          <w:lang w:val="en-GB"/>
        </w:rPr>
        <w:t xml:space="preserve"> </w:t>
      </w:r>
      <w:r w:rsidRPr="00FE3D48">
        <w:rPr>
          <w:rFonts w:ascii="Arial Narrow" w:hAnsi="Arial Narrow"/>
          <w:color w:val="auto"/>
          <w:lang w:val="en-GB"/>
        </w:rPr>
        <w:t>and is concluded for a period of</w:t>
      </w:r>
      <w:r w:rsidR="006B1FF8" w:rsidRPr="00FE3D48">
        <w:rPr>
          <w:rFonts w:ascii="Arial Narrow" w:hAnsi="Arial Narrow"/>
          <w:color w:val="auto"/>
          <w:lang w:val="en-GB"/>
        </w:rPr>
        <w:t xml:space="preserve"> 70 months. </w:t>
      </w:r>
      <w:r w:rsidR="006B1FF8" w:rsidRPr="00FE3D48">
        <w:rPr>
          <w:rFonts w:ascii="Arial Narrow" w:hAnsi="Arial Narrow"/>
          <w:color w:val="auto"/>
          <w:lang w:val="en-GB"/>
        </w:rPr>
        <w:br/>
      </w:r>
      <w:r w:rsidRPr="00FE3D48">
        <w:rPr>
          <w:rFonts w:ascii="Arial Narrow" w:hAnsi="Arial Narrow"/>
          <w:color w:val="auto"/>
          <w:lang w:val="en-GB"/>
        </w:rPr>
        <w:br/>
        <w:t xml:space="preserve">Any amendment to the Agreement shall be the subject of a written amendment signed by the </w:t>
      </w:r>
      <w:r w:rsidRPr="00FE3D48">
        <w:rPr>
          <w:rFonts w:ascii="Arial Narrow" w:hAnsi="Arial Narrow"/>
          <w:b/>
          <w:color w:val="auto"/>
          <w:lang w:val="en-GB"/>
        </w:rPr>
        <w:t>Parties</w:t>
      </w:r>
      <w:r w:rsidRPr="00FE3D48">
        <w:rPr>
          <w:rFonts w:ascii="Arial Narrow" w:hAnsi="Arial Narrow"/>
          <w:color w:val="auto"/>
          <w:lang w:val="en-GB"/>
        </w:rPr>
        <w:t xml:space="preserve"> and shall not enter into force until such endorsement has been signed by a duly authorized representative.</w:t>
      </w:r>
    </w:p>
    <w:p w14:paraId="0BE2EFF7" w14:textId="77777777" w:rsidR="00C520E2" w:rsidRPr="00FE3D48" w:rsidRDefault="00C520E2" w:rsidP="00E754FA">
      <w:pPr>
        <w:pStyle w:val="TexteCar"/>
        <w:tabs>
          <w:tab w:val="clear" w:pos="4536"/>
          <w:tab w:val="clear" w:pos="7938"/>
        </w:tabs>
        <w:rPr>
          <w:rFonts w:ascii="Arial Narrow" w:hAnsi="Arial Narrow"/>
          <w:color w:val="auto"/>
          <w:lang w:val="en-GB"/>
        </w:rPr>
      </w:pPr>
    </w:p>
    <w:p w14:paraId="1C1C8078" w14:textId="77777777" w:rsidR="007D58D4" w:rsidRPr="00FE3D48" w:rsidRDefault="007D58D4" w:rsidP="00E754FA">
      <w:pPr>
        <w:pStyle w:val="TexteCar"/>
        <w:tabs>
          <w:tab w:val="clear" w:pos="4536"/>
          <w:tab w:val="clear" w:pos="7938"/>
        </w:tabs>
        <w:rPr>
          <w:rFonts w:ascii="Arial Narrow" w:hAnsi="Arial Narrow"/>
          <w:b/>
          <w:color w:val="auto"/>
          <w:lang w:val="en-GB"/>
        </w:rPr>
      </w:pPr>
    </w:p>
    <w:p w14:paraId="0C7935BE" w14:textId="77777777" w:rsidR="003323B3" w:rsidRPr="00FE3D48" w:rsidRDefault="007D58D4" w:rsidP="00E754FA">
      <w:pPr>
        <w:pStyle w:val="sous-titre2"/>
        <w:tabs>
          <w:tab w:val="clear" w:pos="4536"/>
          <w:tab w:val="clear" w:pos="7938"/>
        </w:tabs>
        <w:jc w:val="both"/>
        <w:rPr>
          <w:rFonts w:ascii="Arial Narrow" w:hAnsi="Arial Narrow" w:cs="Arial"/>
          <w:b w:val="0"/>
          <w:bCs w:val="0"/>
          <w:color w:val="auto"/>
          <w:sz w:val="20"/>
          <w:szCs w:val="20"/>
          <w:u w:val="single"/>
          <w:lang w:val="en-GB"/>
        </w:rPr>
      </w:pPr>
      <w:r w:rsidRPr="00FE3D48">
        <w:rPr>
          <w:rFonts w:ascii="Arial Narrow" w:hAnsi="Arial Narrow" w:cs="Arial"/>
          <w:bCs w:val="0"/>
          <w:color w:val="auto"/>
          <w:sz w:val="20"/>
          <w:szCs w:val="20"/>
          <w:u w:val="single"/>
          <w:lang w:val="en-GB"/>
        </w:rPr>
        <w:t xml:space="preserve">Article </w:t>
      </w:r>
      <w:r w:rsidR="00E754FA" w:rsidRPr="00FE3D48">
        <w:rPr>
          <w:rFonts w:ascii="Arial Narrow" w:hAnsi="Arial Narrow" w:cs="Arial"/>
          <w:bCs w:val="0"/>
          <w:color w:val="auto"/>
          <w:sz w:val="20"/>
          <w:szCs w:val="20"/>
          <w:u w:val="single"/>
          <w:lang w:val="en-GB"/>
        </w:rPr>
        <w:t>8</w:t>
      </w:r>
      <w:r w:rsidR="003323B3" w:rsidRPr="00FE3D48">
        <w:rPr>
          <w:rFonts w:ascii="Arial Narrow" w:hAnsi="Arial Narrow" w:cs="Arial"/>
          <w:bCs w:val="0"/>
          <w:color w:val="auto"/>
          <w:sz w:val="20"/>
          <w:szCs w:val="20"/>
          <w:u w:val="single"/>
          <w:lang w:val="en-GB"/>
        </w:rPr>
        <w:t> – </w:t>
      </w:r>
      <w:r w:rsidR="00C520E2" w:rsidRPr="00FE3D48">
        <w:rPr>
          <w:rFonts w:ascii="Arial Narrow" w:hAnsi="Arial Narrow" w:cs="Arial"/>
          <w:bCs w:val="0"/>
          <w:color w:val="auto"/>
          <w:sz w:val="20"/>
          <w:szCs w:val="20"/>
          <w:u w:val="single"/>
          <w:lang w:val="en-GB"/>
        </w:rPr>
        <w:t>Termination of the Agreement</w:t>
      </w:r>
    </w:p>
    <w:p w14:paraId="210F6BB4" w14:textId="77777777" w:rsidR="003323B3" w:rsidRPr="00FE3D48" w:rsidRDefault="003323B3" w:rsidP="00E754FA">
      <w:pPr>
        <w:pStyle w:val="TexteCar"/>
        <w:tabs>
          <w:tab w:val="clear" w:pos="4536"/>
          <w:tab w:val="clear" w:pos="7938"/>
        </w:tabs>
        <w:rPr>
          <w:rFonts w:ascii="Arial Narrow" w:hAnsi="Arial Narrow"/>
          <w:color w:val="auto"/>
          <w:lang w:val="en-GB"/>
        </w:rPr>
      </w:pPr>
    </w:p>
    <w:p w14:paraId="67A39C46" w14:textId="77777777" w:rsidR="00C520E2" w:rsidRPr="00FE3D48" w:rsidRDefault="00C520E2" w:rsidP="00C520E2">
      <w:pPr>
        <w:pStyle w:val="TexteCar"/>
        <w:tabs>
          <w:tab w:val="clear" w:pos="4536"/>
          <w:tab w:val="clear" w:pos="7938"/>
        </w:tabs>
        <w:rPr>
          <w:rFonts w:ascii="Arial Narrow" w:hAnsi="Arial Narrow"/>
          <w:color w:val="auto"/>
          <w:lang w:val="en-GB"/>
        </w:rPr>
      </w:pPr>
      <w:r w:rsidRPr="00FE3D48">
        <w:rPr>
          <w:rFonts w:ascii="Arial Narrow" w:hAnsi="Arial Narrow"/>
          <w:color w:val="auto"/>
          <w:lang w:val="en-GB"/>
        </w:rPr>
        <w:t xml:space="preserve">The Agreement may be terminated by either </w:t>
      </w:r>
      <w:r w:rsidRPr="00FE3D48">
        <w:rPr>
          <w:rFonts w:ascii="Arial Narrow" w:hAnsi="Arial Narrow"/>
          <w:b/>
          <w:color w:val="auto"/>
          <w:lang w:val="en-GB"/>
        </w:rPr>
        <w:t>Party</w:t>
      </w:r>
      <w:r w:rsidRPr="00FE3D48">
        <w:rPr>
          <w:rFonts w:ascii="Arial Narrow" w:hAnsi="Arial Narrow"/>
          <w:color w:val="auto"/>
          <w:lang w:val="en-GB"/>
        </w:rPr>
        <w:t xml:space="preserve"> by registered letter with acknowledgment of receipt, at any time and by right, with thirty (30) </w:t>
      </w:r>
      <w:proofErr w:type="spellStart"/>
      <w:r w:rsidRPr="00FE3D48">
        <w:rPr>
          <w:rFonts w:ascii="Arial Narrow" w:hAnsi="Arial Narrow"/>
          <w:color w:val="auto"/>
          <w:lang w:val="en-GB"/>
        </w:rPr>
        <w:t>days notice</w:t>
      </w:r>
      <w:proofErr w:type="spellEnd"/>
      <w:r w:rsidRPr="00FE3D48">
        <w:rPr>
          <w:rFonts w:ascii="Arial Narrow" w:hAnsi="Arial Narrow"/>
          <w:color w:val="auto"/>
          <w:lang w:val="en-GB"/>
        </w:rPr>
        <w:t>.</w:t>
      </w:r>
    </w:p>
    <w:p w14:paraId="0AAF1900" w14:textId="77777777" w:rsidR="00C520E2" w:rsidRPr="00FE3D48" w:rsidRDefault="00C520E2" w:rsidP="00E754FA">
      <w:pPr>
        <w:pStyle w:val="TexteCar"/>
        <w:tabs>
          <w:tab w:val="clear" w:pos="4536"/>
          <w:tab w:val="clear" w:pos="7938"/>
        </w:tabs>
        <w:rPr>
          <w:rFonts w:ascii="Arial Narrow" w:hAnsi="Arial Narrow"/>
          <w:color w:val="auto"/>
          <w:lang w:val="en-GB"/>
        </w:rPr>
      </w:pPr>
    </w:p>
    <w:p w14:paraId="7A5EDA3B" w14:textId="77777777" w:rsidR="00D67DED" w:rsidRPr="00FE3D48" w:rsidRDefault="00D67DED" w:rsidP="00E754FA">
      <w:pPr>
        <w:pStyle w:val="TexteCar"/>
        <w:tabs>
          <w:tab w:val="clear" w:pos="4536"/>
          <w:tab w:val="clear" w:pos="7938"/>
        </w:tabs>
        <w:rPr>
          <w:rFonts w:ascii="Arial Narrow" w:hAnsi="Arial Narrow"/>
          <w:color w:val="auto"/>
          <w:lang w:val="en-GB"/>
        </w:rPr>
      </w:pPr>
    </w:p>
    <w:p w14:paraId="23E70358" w14:textId="77777777" w:rsidR="00D67DED" w:rsidRPr="00FE3D48" w:rsidRDefault="007D58D4" w:rsidP="00E754FA">
      <w:pPr>
        <w:jc w:val="both"/>
        <w:outlineLvl w:val="0"/>
        <w:rPr>
          <w:rFonts w:ascii="Arial Narrow" w:hAnsi="Arial Narrow"/>
          <w:sz w:val="20"/>
          <w:szCs w:val="20"/>
          <w:lang w:val="en-GB"/>
        </w:rPr>
      </w:pPr>
      <w:r w:rsidRPr="00FE3D48">
        <w:rPr>
          <w:rFonts w:ascii="Arial Narrow" w:hAnsi="Arial Narrow" w:cs="Arial"/>
          <w:b/>
          <w:sz w:val="20"/>
          <w:szCs w:val="20"/>
          <w:u w:val="single"/>
          <w:lang w:val="en-GB"/>
        </w:rPr>
        <w:t xml:space="preserve">Article </w:t>
      </w:r>
      <w:r w:rsidR="00E754FA" w:rsidRPr="00FE3D48">
        <w:rPr>
          <w:rFonts w:ascii="Arial Narrow" w:hAnsi="Arial Narrow" w:cs="Arial"/>
          <w:b/>
          <w:sz w:val="20"/>
          <w:szCs w:val="20"/>
          <w:u w:val="single"/>
          <w:lang w:val="en-GB"/>
        </w:rPr>
        <w:t>9</w:t>
      </w:r>
      <w:r w:rsidR="006A2E2B" w:rsidRPr="00FE3D48">
        <w:rPr>
          <w:rFonts w:ascii="Arial Narrow" w:hAnsi="Arial Narrow" w:cs="Arial"/>
          <w:b/>
          <w:sz w:val="20"/>
          <w:szCs w:val="20"/>
          <w:u w:val="single"/>
          <w:lang w:val="en-GB"/>
        </w:rPr>
        <w:t xml:space="preserve"> –</w:t>
      </w:r>
      <w:r w:rsidR="00C520E2" w:rsidRPr="00FE3D48">
        <w:rPr>
          <w:rFonts w:ascii="Arial Narrow" w:hAnsi="Arial Narrow" w:cs="Arial"/>
          <w:b/>
          <w:sz w:val="20"/>
          <w:szCs w:val="20"/>
          <w:u w:val="single"/>
          <w:lang w:val="en-GB"/>
        </w:rPr>
        <w:t xml:space="preserve"> Applicable law / Competent jurisdiction</w:t>
      </w:r>
    </w:p>
    <w:p w14:paraId="70780ED3" w14:textId="77777777" w:rsidR="00D67DED" w:rsidRPr="00FE3D48" w:rsidRDefault="00D67DED" w:rsidP="00E754FA">
      <w:pPr>
        <w:tabs>
          <w:tab w:val="left" w:pos="432"/>
        </w:tabs>
        <w:jc w:val="both"/>
        <w:rPr>
          <w:rFonts w:ascii="Arial Narrow" w:hAnsi="Arial Narrow" w:cs="Arial"/>
          <w:sz w:val="20"/>
          <w:szCs w:val="20"/>
          <w:lang w:val="en-GB"/>
        </w:rPr>
      </w:pPr>
    </w:p>
    <w:p w14:paraId="48DD95E9" w14:textId="77777777" w:rsidR="00AB3D09" w:rsidRPr="00FE3D48" w:rsidRDefault="00C520E2" w:rsidP="00C520E2">
      <w:pPr>
        <w:autoSpaceDE w:val="0"/>
        <w:autoSpaceDN w:val="0"/>
        <w:adjustRightInd w:val="0"/>
        <w:jc w:val="both"/>
        <w:rPr>
          <w:rFonts w:ascii="Arial Narrow" w:hAnsi="Arial Narrow" w:cs="Arial"/>
          <w:sz w:val="20"/>
          <w:szCs w:val="20"/>
          <w:lang w:val="en-GB"/>
        </w:rPr>
      </w:pPr>
      <w:r w:rsidRPr="00FE3D48">
        <w:rPr>
          <w:rFonts w:ascii="Arial Narrow" w:hAnsi="Arial Narrow" w:cs="Arial"/>
          <w:sz w:val="20"/>
          <w:szCs w:val="20"/>
          <w:lang w:val="en-GB"/>
        </w:rPr>
        <w:t xml:space="preserve">The Agreement is subject to French law. Any dispute concerning the validity, interpretation, execution or termination of the Agreement that could not be settled amicably between the </w:t>
      </w:r>
      <w:r w:rsidRPr="00FE3D48">
        <w:rPr>
          <w:rFonts w:ascii="Arial Narrow" w:hAnsi="Arial Narrow" w:cs="Arial"/>
          <w:b/>
          <w:sz w:val="20"/>
          <w:szCs w:val="20"/>
          <w:lang w:val="en-GB"/>
        </w:rPr>
        <w:t>Parties</w:t>
      </w:r>
      <w:r w:rsidRPr="00FE3D48">
        <w:rPr>
          <w:rFonts w:ascii="Arial Narrow" w:hAnsi="Arial Narrow" w:cs="Arial"/>
          <w:sz w:val="20"/>
          <w:szCs w:val="20"/>
          <w:lang w:val="en-GB"/>
        </w:rPr>
        <w:t xml:space="preserve"> will be brought before the competent French courts.</w:t>
      </w:r>
    </w:p>
    <w:p w14:paraId="77CCDCCA" w14:textId="5364FDA9" w:rsidR="00C520E2" w:rsidRPr="00FE3D48" w:rsidRDefault="00C520E2" w:rsidP="00C520E2">
      <w:pPr>
        <w:autoSpaceDE w:val="0"/>
        <w:autoSpaceDN w:val="0"/>
        <w:adjustRightInd w:val="0"/>
        <w:jc w:val="both"/>
        <w:rPr>
          <w:rFonts w:ascii="Arial Narrow" w:hAnsi="Arial Narrow" w:cs="Arial"/>
          <w:sz w:val="20"/>
          <w:szCs w:val="20"/>
          <w:lang w:val="en-GB"/>
        </w:rPr>
      </w:pPr>
      <w:r w:rsidRPr="00FE3D48">
        <w:rPr>
          <w:rFonts w:ascii="Arial Narrow" w:hAnsi="Arial Narrow" w:cs="Arial"/>
          <w:sz w:val="20"/>
          <w:szCs w:val="20"/>
          <w:lang w:val="en-GB"/>
        </w:rPr>
        <w:br/>
        <w:t>Done at Nice, in two (2) original copies</w:t>
      </w:r>
      <w:r w:rsidR="006B1FF8" w:rsidRPr="00FE3D48">
        <w:rPr>
          <w:rFonts w:ascii="Arial Narrow" w:hAnsi="Arial Narrow" w:cs="Arial"/>
          <w:sz w:val="20"/>
          <w:szCs w:val="20"/>
          <w:lang w:val="en-GB"/>
        </w:rPr>
        <w:t xml:space="preserve"> </w:t>
      </w:r>
    </w:p>
    <w:p w14:paraId="093F26B9" w14:textId="77777777" w:rsidR="00C520E2" w:rsidRPr="00FE3D48" w:rsidRDefault="00C520E2" w:rsidP="00E754FA">
      <w:pPr>
        <w:autoSpaceDE w:val="0"/>
        <w:autoSpaceDN w:val="0"/>
        <w:adjustRightInd w:val="0"/>
        <w:jc w:val="both"/>
        <w:rPr>
          <w:rFonts w:ascii="Arial Narrow" w:hAnsi="Arial Narrow" w:cs="Arial"/>
          <w:sz w:val="20"/>
          <w:szCs w:val="20"/>
          <w:lang w:val="en-GB"/>
        </w:rPr>
      </w:pPr>
    </w:p>
    <w:p w14:paraId="56BD4C11" w14:textId="77777777" w:rsidR="007D58D4" w:rsidRPr="00FE3D48" w:rsidRDefault="007D58D4" w:rsidP="007D58D4">
      <w:pPr>
        <w:tabs>
          <w:tab w:val="left" w:pos="2268"/>
          <w:tab w:val="left" w:pos="5812"/>
          <w:tab w:val="left" w:pos="8789"/>
        </w:tabs>
        <w:rPr>
          <w:rFonts w:ascii="Arial Narrow" w:hAnsi="Arial Narrow" w:cs="Arial"/>
          <w:sz w:val="20"/>
          <w:szCs w:val="20"/>
          <w:lang w:val="en-GB"/>
        </w:rPr>
      </w:pPr>
    </w:p>
    <w:tbl>
      <w:tblPr>
        <w:tblW w:w="0" w:type="auto"/>
        <w:tblLook w:val="01E0" w:firstRow="1" w:lastRow="1" w:firstColumn="1" w:lastColumn="1" w:noHBand="0" w:noVBand="0"/>
      </w:tblPr>
      <w:tblGrid>
        <w:gridCol w:w="3116"/>
        <w:gridCol w:w="2888"/>
        <w:gridCol w:w="3068"/>
      </w:tblGrid>
      <w:tr w:rsidR="007D58D4" w:rsidRPr="00FE3D48" w14:paraId="6C12CD67" w14:textId="77777777" w:rsidTr="006B1FF8">
        <w:tc>
          <w:tcPr>
            <w:tcW w:w="3116" w:type="dxa"/>
            <w:shd w:val="clear" w:color="auto" w:fill="auto"/>
          </w:tcPr>
          <w:p w14:paraId="371BFF3E" w14:textId="77777777" w:rsidR="007D58D4" w:rsidRPr="00FE3D48" w:rsidRDefault="00AB3D09" w:rsidP="00AB3D09">
            <w:pPr>
              <w:tabs>
                <w:tab w:val="left" w:pos="1020"/>
                <w:tab w:val="center" w:pos="1476"/>
              </w:tabs>
              <w:rPr>
                <w:rFonts w:ascii="Arial Narrow" w:hAnsi="Arial Narrow" w:cs="Times New Roman"/>
                <w:sz w:val="20"/>
                <w:szCs w:val="20"/>
                <w:lang w:val="en-GB"/>
              </w:rPr>
            </w:pPr>
            <w:r w:rsidRPr="00FE3D48">
              <w:rPr>
                <w:rFonts w:ascii="Arial Narrow" w:hAnsi="Arial Narrow" w:cs="Times New Roman"/>
                <w:sz w:val="20"/>
                <w:szCs w:val="20"/>
                <w:lang w:val="en-GB"/>
              </w:rPr>
              <w:tab/>
              <w:t>For</w:t>
            </w:r>
            <w:r w:rsidR="00433281" w:rsidRPr="00FE3D48">
              <w:rPr>
                <w:rFonts w:ascii="Arial Narrow" w:hAnsi="Arial Narrow" w:cs="Times New Roman"/>
                <w:sz w:val="20"/>
                <w:szCs w:val="20"/>
                <w:lang w:val="en-GB"/>
              </w:rPr>
              <w:t xml:space="preserve"> </w:t>
            </w:r>
            <w:r w:rsidR="00433281" w:rsidRPr="00FE3D48">
              <w:rPr>
                <w:rFonts w:ascii="Arial Narrow" w:hAnsi="Arial Narrow" w:cs="Times New Roman"/>
                <w:b/>
                <w:sz w:val="20"/>
                <w:szCs w:val="20"/>
                <w:lang w:val="en-GB"/>
              </w:rPr>
              <w:t>UCA</w:t>
            </w:r>
            <w:r w:rsidR="007D58D4" w:rsidRPr="00FE3D48">
              <w:rPr>
                <w:rFonts w:ascii="Arial Narrow" w:hAnsi="Arial Narrow" w:cs="Times New Roman"/>
                <w:b/>
                <w:sz w:val="20"/>
                <w:szCs w:val="20"/>
                <w:lang w:val="en-GB"/>
              </w:rPr>
              <w:t>,</w:t>
            </w:r>
          </w:p>
          <w:p w14:paraId="481BC9E9" w14:textId="77777777" w:rsidR="007D58D4" w:rsidRPr="00FE3D48" w:rsidRDefault="00237397" w:rsidP="007D58D4">
            <w:pPr>
              <w:tabs>
                <w:tab w:val="left" w:pos="670"/>
                <w:tab w:val="center" w:pos="1476"/>
              </w:tabs>
              <w:rPr>
                <w:rFonts w:ascii="Arial Narrow" w:hAnsi="Arial Narrow" w:cs="Times New Roman"/>
                <w:sz w:val="20"/>
                <w:szCs w:val="20"/>
                <w:lang w:val="en-GB"/>
              </w:rPr>
            </w:pPr>
            <w:r w:rsidRPr="00FE3D48">
              <w:rPr>
                <w:rFonts w:ascii="Arial Narrow" w:hAnsi="Arial Narrow" w:cs="Times New Roman"/>
                <w:sz w:val="20"/>
                <w:szCs w:val="20"/>
                <w:lang w:val="en-GB"/>
              </w:rPr>
              <w:tab/>
            </w:r>
            <w:r w:rsidRPr="00FE3D48">
              <w:rPr>
                <w:rFonts w:ascii="Arial Narrow" w:hAnsi="Arial Narrow" w:cs="Times New Roman"/>
                <w:sz w:val="20"/>
                <w:szCs w:val="20"/>
                <w:lang w:val="en-GB"/>
              </w:rPr>
              <w:tab/>
            </w:r>
            <w:r w:rsidR="00AB3D09" w:rsidRPr="00FE3D48">
              <w:rPr>
                <w:rFonts w:ascii="Arial Narrow" w:hAnsi="Arial Narrow" w:cs="Times New Roman"/>
                <w:sz w:val="20"/>
                <w:szCs w:val="20"/>
                <w:lang w:val="en-GB"/>
              </w:rPr>
              <w:t>The Pre</w:t>
            </w:r>
            <w:r w:rsidRPr="00FE3D48">
              <w:rPr>
                <w:rFonts w:ascii="Arial Narrow" w:hAnsi="Arial Narrow" w:cs="Times New Roman"/>
                <w:sz w:val="20"/>
                <w:szCs w:val="20"/>
                <w:lang w:val="en-GB"/>
              </w:rPr>
              <w:t>sident</w:t>
            </w:r>
            <w:r w:rsidR="007D58D4" w:rsidRPr="00FE3D48">
              <w:rPr>
                <w:rFonts w:ascii="Arial Narrow" w:hAnsi="Arial Narrow" w:cs="Times New Roman"/>
                <w:sz w:val="20"/>
                <w:szCs w:val="20"/>
                <w:lang w:val="en-GB"/>
              </w:rPr>
              <w:t xml:space="preserve">, </w:t>
            </w:r>
          </w:p>
          <w:p w14:paraId="2A90CE2D" w14:textId="70FE4869" w:rsidR="007D58D4" w:rsidRPr="00FE3D48" w:rsidRDefault="00FE3D48" w:rsidP="007D58D4">
            <w:pPr>
              <w:jc w:val="center"/>
              <w:rPr>
                <w:rFonts w:ascii="Arial Narrow" w:hAnsi="Arial Narrow" w:cs="Times New Roman"/>
                <w:sz w:val="20"/>
                <w:szCs w:val="20"/>
                <w:lang w:val="en-GB"/>
              </w:rPr>
            </w:pPr>
            <w:r w:rsidRPr="00CC56D9">
              <w:rPr>
                <w:rFonts w:ascii="Arial Narrow" w:hAnsi="Arial Narrow" w:cs="Times New Roman"/>
                <w:spacing w:val="-2"/>
                <w:sz w:val="20"/>
                <w:szCs w:val="20"/>
                <w:lang w:val="en-GB"/>
              </w:rPr>
              <w:t>Jeanick BRISSWALTER</w:t>
            </w:r>
          </w:p>
          <w:p w14:paraId="10426F64" w14:textId="77777777" w:rsidR="007D58D4" w:rsidRPr="00FE3D48" w:rsidRDefault="007D58D4" w:rsidP="007D58D4">
            <w:pPr>
              <w:jc w:val="center"/>
              <w:rPr>
                <w:rFonts w:ascii="Arial Narrow" w:hAnsi="Arial Narrow" w:cs="Times New Roman"/>
                <w:sz w:val="20"/>
                <w:szCs w:val="20"/>
                <w:lang w:val="en-GB"/>
              </w:rPr>
            </w:pPr>
          </w:p>
        </w:tc>
        <w:tc>
          <w:tcPr>
            <w:tcW w:w="2888" w:type="dxa"/>
            <w:shd w:val="clear" w:color="auto" w:fill="auto"/>
          </w:tcPr>
          <w:p w14:paraId="5FB7F70A" w14:textId="77777777" w:rsidR="007D58D4" w:rsidRPr="00FE3D48" w:rsidRDefault="007D58D4" w:rsidP="007D58D4">
            <w:pPr>
              <w:jc w:val="center"/>
              <w:rPr>
                <w:rFonts w:ascii="Arial Narrow" w:hAnsi="Arial Narrow" w:cs="Times New Roman"/>
                <w:sz w:val="20"/>
                <w:szCs w:val="20"/>
                <w:lang w:val="en-GB"/>
              </w:rPr>
            </w:pPr>
          </w:p>
        </w:tc>
        <w:tc>
          <w:tcPr>
            <w:tcW w:w="3068" w:type="dxa"/>
            <w:shd w:val="clear" w:color="auto" w:fill="auto"/>
          </w:tcPr>
          <w:p w14:paraId="2F8D1ED0" w14:textId="77777777" w:rsidR="007D58D4" w:rsidRPr="00FE3D48" w:rsidRDefault="00AB3D09" w:rsidP="007D58D4">
            <w:pPr>
              <w:jc w:val="center"/>
              <w:rPr>
                <w:rFonts w:ascii="Arial Narrow" w:hAnsi="Arial Narrow" w:cs="Times New Roman"/>
                <w:b/>
                <w:sz w:val="20"/>
                <w:szCs w:val="20"/>
              </w:rPr>
            </w:pPr>
            <w:r w:rsidRPr="00FE3D48">
              <w:rPr>
                <w:rFonts w:ascii="Arial Narrow" w:hAnsi="Arial Narrow" w:cs="Times New Roman"/>
                <w:sz w:val="20"/>
                <w:szCs w:val="20"/>
              </w:rPr>
              <w:t xml:space="preserve">For the </w:t>
            </w:r>
            <w:proofErr w:type="spellStart"/>
            <w:r w:rsidRPr="00FE3D48">
              <w:rPr>
                <w:rFonts w:ascii="Arial Narrow" w:hAnsi="Arial Narrow" w:cs="Times New Roman"/>
                <w:b/>
                <w:sz w:val="20"/>
                <w:szCs w:val="20"/>
              </w:rPr>
              <w:t>Evaluator</w:t>
            </w:r>
            <w:proofErr w:type="spellEnd"/>
          </w:p>
          <w:p w14:paraId="53E3E5C8" w14:textId="77777777" w:rsidR="007D58D4" w:rsidRPr="00FE3D48" w:rsidRDefault="00BE0DDA" w:rsidP="007D58D4">
            <w:pPr>
              <w:jc w:val="center"/>
              <w:rPr>
                <w:rFonts w:ascii="Arial Narrow" w:hAnsi="Arial Narrow" w:cs="Times New Roman"/>
                <w:sz w:val="20"/>
                <w:szCs w:val="20"/>
              </w:rPr>
            </w:pPr>
            <w:r w:rsidRPr="00FE3D48">
              <w:rPr>
                <w:rFonts w:ascii="Arial Narrow" w:hAnsi="Arial Narrow" w:cs="Times New Roman"/>
                <w:sz w:val="20"/>
                <w:szCs w:val="20"/>
              </w:rPr>
              <w:t>………………………………………</w:t>
            </w:r>
            <w:r w:rsidR="007D58D4" w:rsidRPr="00FE3D48">
              <w:rPr>
                <w:rFonts w:ascii="Arial Narrow" w:hAnsi="Arial Narrow" w:cs="Times New Roman"/>
                <w:sz w:val="20"/>
                <w:szCs w:val="20"/>
              </w:rPr>
              <w:t>,</w:t>
            </w:r>
          </w:p>
          <w:p w14:paraId="68F309C9" w14:textId="77777777" w:rsidR="007D58D4" w:rsidRPr="00FE3D48" w:rsidRDefault="00BE0DDA" w:rsidP="007D58D4">
            <w:pPr>
              <w:jc w:val="center"/>
              <w:rPr>
                <w:rFonts w:ascii="Arial Narrow" w:hAnsi="Arial Narrow" w:cs="Times New Roman"/>
                <w:sz w:val="20"/>
                <w:szCs w:val="20"/>
              </w:rPr>
            </w:pPr>
            <w:r w:rsidRPr="00FE3D48">
              <w:rPr>
                <w:rFonts w:ascii="Arial Narrow" w:hAnsi="Arial Narrow" w:cs="Times New Roman"/>
                <w:sz w:val="20"/>
                <w:szCs w:val="20"/>
              </w:rPr>
              <w:t>…………………………………</w:t>
            </w:r>
          </w:p>
          <w:p w14:paraId="4ECB65F2" w14:textId="77777777" w:rsidR="007D58D4" w:rsidRPr="00FE3D48" w:rsidRDefault="007D58D4" w:rsidP="007D58D4">
            <w:pPr>
              <w:jc w:val="center"/>
              <w:rPr>
                <w:rFonts w:ascii="Arial Narrow" w:hAnsi="Arial Narrow" w:cs="Times New Roman"/>
                <w:sz w:val="20"/>
                <w:szCs w:val="20"/>
              </w:rPr>
            </w:pPr>
          </w:p>
        </w:tc>
      </w:tr>
    </w:tbl>
    <w:p w14:paraId="2B98655E" w14:textId="77777777" w:rsidR="00D67DED" w:rsidRPr="00AB3D09" w:rsidRDefault="00D67DED" w:rsidP="00D67DED">
      <w:pPr>
        <w:rPr>
          <w:rFonts w:ascii="Arial Narrow" w:hAnsi="Arial Narrow" w:cs="Arial"/>
          <w:sz w:val="22"/>
          <w:szCs w:val="22"/>
        </w:rPr>
      </w:pPr>
    </w:p>
    <w:sectPr w:rsidR="00D67DED" w:rsidRPr="00AB3D09" w:rsidSect="00461C4D">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DC68A3" w14:textId="77777777" w:rsidR="00A21B91" w:rsidRDefault="00A21B91" w:rsidP="00FB3043">
      <w:r>
        <w:separator/>
      </w:r>
    </w:p>
  </w:endnote>
  <w:endnote w:type="continuationSeparator" w:id="0">
    <w:p w14:paraId="63C36E41" w14:textId="77777777" w:rsidR="00A21B91" w:rsidRDefault="00A21B91" w:rsidP="00FB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20"/>
      </w:rPr>
      <w:id w:val="379210713"/>
      <w:docPartObj>
        <w:docPartGallery w:val="Page Numbers (Bottom of Page)"/>
        <w:docPartUnique/>
      </w:docPartObj>
    </w:sdtPr>
    <w:sdtEndPr/>
    <w:sdtContent>
      <w:sdt>
        <w:sdtPr>
          <w:rPr>
            <w:rFonts w:ascii="Arial Narrow" w:hAnsi="Arial Narrow"/>
            <w:sz w:val="20"/>
          </w:rPr>
          <w:id w:val="-1669238322"/>
          <w:docPartObj>
            <w:docPartGallery w:val="Page Numbers (Top of Page)"/>
            <w:docPartUnique/>
          </w:docPartObj>
        </w:sdtPr>
        <w:sdtEndPr/>
        <w:sdtContent>
          <w:p w14:paraId="288DE3AD" w14:textId="5CBC4D6C" w:rsidR="00461C4D" w:rsidRPr="00D04067" w:rsidRDefault="00461C4D">
            <w:pPr>
              <w:pStyle w:val="Pieddepage"/>
              <w:jc w:val="center"/>
              <w:rPr>
                <w:rFonts w:ascii="Arial Narrow" w:hAnsi="Arial Narrow"/>
                <w:sz w:val="20"/>
                <w:lang w:val="en-GB"/>
              </w:rPr>
            </w:pPr>
            <w:r w:rsidRPr="00D04067">
              <w:rPr>
                <w:rFonts w:ascii="Arial Narrow" w:hAnsi="Arial Narrow"/>
                <w:sz w:val="20"/>
                <w:lang w:val="en-GB"/>
              </w:rPr>
              <w:t xml:space="preserve">Page </w:t>
            </w:r>
            <w:r w:rsidR="00482E6C" w:rsidRPr="00461C4D">
              <w:rPr>
                <w:rFonts w:ascii="Arial Narrow" w:hAnsi="Arial Narrow"/>
                <w:b/>
                <w:bCs/>
                <w:sz w:val="20"/>
              </w:rPr>
              <w:fldChar w:fldCharType="begin"/>
            </w:r>
            <w:r w:rsidRPr="00D04067">
              <w:rPr>
                <w:rFonts w:ascii="Arial Narrow" w:hAnsi="Arial Narrow"/>
                <w:b/>
                <w:bCs/>
                <w:sz w:val="20"/>
                <w:lang w:val="en-GB"/>
              </w:rPr>
              <w:instrText>PAGE</w:instrText>
            </w:r>
            <w:r w:rsidR="00482E6C" w:rsidRPr="00461C4D">
              <w:rPr>
                <w:rFonts w:ascii="Arial Narrow" w:hAnsi="Arial Narrow"/>
                <w:b/>
                <w:bCs/>
                <w:sz w:val="20"/>
              </w:rPr>
              <w:fldChar w:fldCharType="separate"/>
            </w:r>
            <w:r w:rsidR="00727BB4">
              <w:rPr>
                <w:rFonts w:ascii="Arial Narrow" w:hAnsi="Arial Narrow"/>
                <w:b/>
                <w:bCs/>
                <w:noProof/>
                <w:sz w:val="20"/>
                <w:lang w:val="en-GB"/>
              </w:rPr>
              <w:t>1</w:t>
            </w:r>
            <w:r w:rsidR="00482E6C" w:rsidRPr="00461C4D">
              <w:rPr>
                <w:rFonts w:ascii="Arial Narrow" w:hAnsi="Arial Narrow"/>
                <w:b/>
                <w:bCs/>
                <w:sz w:val="20"/>
              </w:rPr>
              <w:fldChar w:fldCharType="end"/>
            </w:r>
            <w:r w:rsidRPr="00D04067">
              <w:rPr>
                <w:rFonts w:ascii="Arial Narrow" w:hAnsi="Arial Narrow"/>
                <w:sz w:val="20"/>
                <w:lang w:val="en-GB"/>
              </w:rPr>
              <w:t xml:space="preserve"> sur </w:t>
            </w:r>
            <w:r w:rsidR="00482E6C" w:rsidRPr="00461C4D">
              <w:rPr>
                <w:rFonts w:ascii="Arial Narrow" w:hAnsi="Arial Narrow"/>
                <w:b/>
                <w:bCs/>
                <w:sz w:val="20"/>
              </w:rPr>
              <w:fldChar w:fldCharType="begin"/>
            </w:r>
            <w:r w:rsidRPr="00D04067">
              <w:rPr>
                <w:rFonts w:ascii="Arial Narrow" w:hAnsi="Arial Narrow"/>
                <w:b/>
                <w:bCs/>
                <w:sz w:val="20"/>
                <w:lang w:val="en-GB"/>
              </w:rPr>
              <w:instrText>NUMPAGES</w:instrText>
            </w:r>
            <w:r w:rsidR="00482E6C" w:rsidRPr="00461C4D">
              <w:rPr>
                <w:rFonts w:ascii="Arial Narrow" w:hAnsi="Arial Narrow"/>
                <w:b/>
                <w:bCs/>
                <w:sz w:val="20"/>
              </w:rPr>
              <w:fldChar w:fldCharType="separate"/>
            </w:r>
            <w:r w:rsidR="00727BB4">
              <w:rPr>
                <w:rFonts w:ascii="Arial Narrow" w:hAnsi="Arial Narrow"/>
                <w:b/>
                <w:bCs/>
                <w:noProof/>
                <w:sz w:val="20"/>
                <w:lang w:val="en-GB"/>
              </w:rPr>
              <w:t>1</w:t>
            </w:r>
            <w:r w:rsidR="00482E6C" w:rsidRPr="00461C4D">
              <w:rPr>
                <w:rFonts w:ascii="Arial Narrow" w:hAnsi="Arial Narrow"/>
                <w:b/>
                <w:bCs/>
                <w:sz w:val="20"/>
              </w:rPr>
              <w:fldChar w:fldCharType="end"/>
            </w:r>
          </w:p>
        </w:sdtContent>
      </w:sdt>
    </w:sdtContent>
  </w:sdt>
  <w:p w14:paraId="4BC637FD" w14:textId="77777777" w:rsidR="00C218C1" w:rsidRPr="00D04067" w:rsidRDefault="00C218C1" w:rsidP="00C218C1">
    <w:pPr>
      <w:pStyle w:val="En-tte"/>
      <w:rPr>
        <w:lang w:val="en-GB"/>
      </w:rPr>
    </w:pPr>
  </w:p>
  <w:p w14:paraId="0E5EBD41" w14:textId="77777777" w:rsidR="00C218C1" w:rsidRPr="00D04067" w:rsidRDefault="00C218C1" w:rsidP="00C218C1">
    <w:pPr>
      <w:rPr>
        <w:lang w:val="en-GB"/>
      </w:rPr>
    </w:pPr>
  </w:p>
  <w:p w14:paraId="66641992" w14:textId="77777777" w:rsidR="00461C4D" w:rsidRPr="00C218C1" w:rsidRDefault="00461C4D">
    <w:pPr>
      <w:pStyle w:val="Pieddepag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1ABCF" w14:textId="77777777" w:rsidR="00A21B91" w:rsidRDefault="00A21B91" w:rsidP="00FB3043">
      <w:r>
        <w:separator/>
      </w:r>
    </w:p>
  </w:footnote>
  <w:footnote w:type="continuationSeparator" w:id="0">
    <w:p w14:paraId="508F118F" w14:textId="77777777" w:rsidR="00A21B91" w:rsidRDefault="00A21B91" w:rsidP="00FB30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4E6AF" w14:textId="17270E64" w:rsidR="00C218C1" w:rsidRDefault="00C218C1">
    <w:pPr>
      <w:pStyle w:val="En-tte"/>
    </w:pPr>
  </w:p>
  <w:p w14:paraId="61E3C367" w14:textId="198D97C2" w:rsidR="00CB784E" w:rsidRPr="000E153F" w:rsidRDefault="000E153F" w:rsidP="00FB3043">
    <w:pPr>
      <w:pStyle w:val="En-tte"/>
      <w:tabs>
        <w:tab w:val="clear" w:pos="4536"/>
        <w:tab w:val="clear" w:pos="9072"/>
        <w:tab w:val="left" w:pos="1995"/>
      </w:tabs>
      <w:rPr>
        <w:rFonts w:ascii="Arial Narrow" w:hAnsi="Arial Narrow"/>
        <w:sz w:val="20"/>
      </w:rPr>
    </w:pPr>
    <w:r w:rsidRPr="000E153F">
      <w:rPr>
        <w:rFonts w:ascii="Arial Narrow" w:hAnsi="Arial Narrow"/>
        <w:sz w:val="20"/>
      </w:rPr>
      <w:t xml:space="preserve">UCA and/or </w:t>
    </w:r>
    <w:proofErr w:type="spellStart"/>
    <w:r w:rsidRPr="000E153F">
      <w:rPr>
        <w:rFonts w:ascii="Arial Narrow" w:hAnsi="Arial Narrow"/>
        <w:sz w:val="20"/>
      </w:rPr>
      <w:t>project</w:t>
    </w:r>
    <w:proofErr w:type="spellEnd"/>
    <w:r w:rsidRPr="000E153F">
      <w:rPr>
        <w:rFonts w:ascii="Arial Narrow" w:hAnsi="Arial Narrow"/>
        <w:sz w:val="20"/>
      </w:rPr>
      <w:t xml:space="preserve"> logos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08CC4" w14:textId="77777777" w:rsidR="006710E3" w:rsidRPr="00DC6A53" w:rsidRDefault="006710E3">
    <w:pPr>
      <w:pStyle w:val="En-tte"/>
      <w:rPr>
        <w:rFonts w:ascii="Arial Narrow" w:hAnsi="Arial Narrow"/>
        <w:color w:val="548DD4" w:themeColor="text2" w:themeTint="99"/>
        <w:sz w:val="20"/>
        <w:szCs w:val="22"/>
      </w:rPr>
    </w:pPr>
    <w:r w:rsidRPr="00DC6A53">
      <w:rPr>
        <w:rFonts w:ascii="Arial Narrow" w:hAnsi="Arial Narrow"/>
        <w:color w:val="548DD4" w:themeColor="text2" w:themeTint="99"/>
        <w:sz w:val="20"/>
        <w:szCs w:val="22"/>
      </w:rPr>
      <w:t>Réf UNS. 2015-222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12E52"/>
    <w:multiLevelType w:val="hybridMultilevel"/>
    <w:tmpl w:val="712C3F6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6E308F"/>
    <w:multiLevelType w:val="hybridMultilevel"/>
    <w:tmpl w:val="8F368836"/>
    <w:lvl w:ilvl="0" w:tplc="1910E826">
      <w:numFmt w:val="bullet"/>
      <w:lvlText w:val="-"/>
      <w:lvlJc w:val="left"/>
      <w:pPr>
        <w:ind w:left="720" w:hanging="360"/>
      </w:pPr>
      <w:rPr>
        <w:rFonts w:ascii="Book Antiqua" w:eastAsia="Times New Roman" w:hAnsi="Book Antiqu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35314"/>
    <w:multiLevelType w:val="hybridMultilevel"/>
    <w:tmpl w:val="6D1C32C8"/>
    <w:lvl w:ilvl="0" w:tplc="CE28706C">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3" w15:restartNumberingAfterBreak="0">
    <w:nsid w:val="2F2152FA"/>
    <w:multiLevelType w:val="hybridMultilevel"/>
    <w:tmpl w:val="20D03DF6"/>
    <w:lvl w:ilvl="0" w:tplc="BC5C8976">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4C1808"/>
    <w:multiLevelType w:val="hybridMultilevel"/>
    <w:tmpl w:val="2CDED0D2"/>
    <w:lvl w:ilvl="0" w:tplc="BC5C8976">
      <w:start w:val="6"/>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C88615B"/>
    <w:multiLevelType w:val="hybridMultilevel"/>
    <w:tmpl w:val="30802656"/>
    <w:lvl w:ilvl="0" w:tplc="BC5C8976">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8065DB"/>
    <w:multiLevelType w:val="hybridMultilevel"/>
    <w:tmpl w:val="9CB44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DE55C8"/>
    <w:multiLevelType w:val="hybridMultilevel"/>
    <w:tmpl w:val="252C5824"/>
    <w:lvl w:ilvl="0" w:tplc="BC5C8976">
      <w:start w:val="6"/>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E30153"/>
    <w:multiLevelType w:val="hybridMultilevel"/>
    <w:tmpl w:val="14D4839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44FD6"/>
    <w:multiLevelType w:val="hybridMultilevel"/>
    <w:tmpl w:val="5B38CF00"/>
    <w:lvl w:ilvl="0" w:tplc="BC5C8976">
      <w:start w:val="6"/>
      <w:numFmt w:val="bullet"/>
      <w:lvlText w:val="-"/>
      <w:lvlJc w:val="left"/>
      <w:pPr>
        <w:tabs>
          <w:tab w:val="num" w:pos="360"/>
        </w:tabs>
        <w:ind w:left="36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7"/>
  </w:num>
  <w:num w:numId="4">
    <w:abstractNumId w:val="9"/>
  </w:num>
  <w:num w:numId="5">
    <w:abstractNumId w:val="8"/>
  </w:num>
  <w:num w:numId="6">
    <w:abstractNumId w:val="0"/>
  </w:num>
  <w:num w:numId="7">
    <w:abstractNumId w:val="1"/>
  </w:num>
  <w:num w:numId="8">
    <w:abstractNumId w:val="6"/>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DED"/>
    <w:rsid w:val="00001869"/>
    <w:rsid w:val="00011F47"/>
    <w:rsid w:val="000131B2"/>
    <w:rsid w:val="000179E8"/>
    <w:rsid w:val="000501DE"/>
    <w:rsid w:val="00055D32"/>
    <w:rsid w:val="00056534"/>
    <w:rsid w:val="00060CD2"/>
    <w:rsid w:val="00070214"/>
    <w:rsid w:val="000938E1"/>
    <w:rsid w:val="000B586A"/>
    <w:rsid w:val="000E153F"/>
    <w:rsid w:val="00102107"/>
    <w:rsid w:val="001318D2"/>
    <w:rsid w:val="00150B2D"/>
    <w:rsid w:val="00157402"/>
    <w:rsid w:val="00162AED"/>
    <w:rsid w:val="001A6B6F"/>
    <w:rsid w:val="001B3A39"/>
    <w:rsid w:val="001B4DDB"/>
    <w:rsid w:val="001D19FD"/>
    <w:rsid w:val="001D3D38"/>
    <w:rsid w:val="0020307C"/>
    <w:rsid w:val="00214BFF"/>
    <w:rsid w:val="00214C85"/>
    <w:rsid w:val="0023557E"/>
    <w:rsid w:val="00237397"/>
    <w:rsid w:val="0027004E"/>
    <w:rsid w:val="002955CD"/>
    <w:rsid w:val="002A6BBC"/>
    <w:rsid w:val="002C72F2"/>
    <w:rsid w:val="002E61B0"/>
    <w:rsid w:val="0032509A"/>
    <w:rsid w:val="003323B3"/>
    <w:rsid w:val="003350F6"/>
    <w:rsid w:val="00335660"/>
    <w:rsid w:val="003400BA"/>
    <w:rsid w:val="003643B6"/>
    <w:rsid w:val="003725AC"/>
    <w:rsid w:val="00375678"/>
    <w:rsid w:val="00384F93"/>
    <w:rsid w:val="003C3EFD"/>
    <w:rsid w:val="003D3F0E"/>
    <w:rsid w:val="003F44A4"/>
    <w:rsid w:val="00433281"/>
    <w:rsid w:val="004523CE"/>
    <w:rsid w:val="00461C4D"/>
    <w:rsid w:val="0047509A"/>
    <w:rsid w:val="00482E6C"/>
    <w:rsid w:val="00493D2D"/>
    <w:rsid w:val="004B12B9"/>
    <w:rsid w:val="004C7DA3"/>
    <w:rsid w:val="004D2A31"/>
    <w:rsid w:val="004D5317"/>
    <w:rsid w:val="004D755B"/>
    <w:rsid w:val="004E54A5"/>
    <w:rsid w:val="00514E62"/>
    <w:rsid w:val="0053608D"/>
    <w:rsid w:val="00553B67"/>
    <w:rsid w:val="00560C68"/>
    <w:rsid w:val="00562612"/>
    <w:rsid w:val="00573520"/>
    <w:rsid w:val="00580357"/>
    <w:rsid w:val="00584B91"/>
    <w:rsid w:val="005B3FB2"/>
    <w:rsid w:val="005E0836"/>
    <w:rsid w:val="005E0A2A"/>
    <w:rsid w:val="005F3B2B"/>
    <w:rsid w:val="00600CD8"/>
    <w:rsid w:val="00600DBA"/>
    <w:rsid w:val="00616E41"/>
    <w:rsid w:val="00621F43"/>
    <w:rsid w:val="00623A32"/>
    <w:rsid w:val="00633C19"/>
    <w:rsid w:val="006637EF"/>
    <w:rsid w:val="0066443B"/>
    <w:rsid w:val="006710E3"/>
    <w:rsid w:val="00672ABB"/>
    <w:rsid w:val="00675508"/>
    <w:rsid w:val="00685B7E"/>
    <w:rsid w:val="006A2E2B"/>
    <w:rsid w:val="006A74BE"/>
    <w:rsid w:val="006B1FF8"/>
    <w:rsid w:val="006D2E9B"/>
    <w:rsid w:val="006D4E2C"/>
    <w:rsid w:val="006E46F0"/>
    <w:rsid w:val="006E4EC9"/>
    <w:rsid w:val="006F2959"/>
    <w:rsid w:val="00700C18"/>
    <w:rsid w:val="00727BA5"/>
    <w:rsid w:val="00727BB4"/>
    <w:rsid w:val="00735CF1"/>
    <w:rsid w:val="0073705E"/>
    <w:rsid w:val="00753611"/>
    <w:rsid w:val="00754732"/>
    <w:rsid w:val="00782515"/>
    <w:rsid w:val="007D2BA1"/>
    <w:rsid w:val="007D58D4"/>
    <w:rsid w:val="007E091A"/>
    <w:rsid w:val="007E26BA"/>
    <w:rsid w:val="00801E39"/>
    <w:rsid w:val="00804C3F"/>
    <w:rsid w:val="00856723"/>
    <w:rsid w:val="008A64A0"/>
    <w:rsid w:val="008B4DD6"/>
    <w:rsid w:val="008B7F45"/>
    <w:rsid w:val="008C6E66"/>
    <w:rsid w:val="008D33F7"/>
    <w:rsid w:val="00910BAD"/>
    <w:rsid w:val="0097616C"/>
    <w:rsid w:val="009B4252"/>
    <w:rsid w:val="009F2178"/>
    <w:rsid w:val="00A05DA6"/>
    <w:rsid w:val="00A07154"/>
    <w:rsid w:val="00A21B91"/>
    <w:rsid w:val="00A249FB"/>
    <w:rsid w:val="00A27CFE"/>
    <w:rsid w:val="00A329AC"/>
    <w:rsid w:val="00A415D5"/>
    <w:rsid w:val="00A87A98"/>
    <w:rsid w:val="00A947AE"/>
    <w:rsid w:val="00A96188"/>
    <w:rsid w:val="00AA22A9"/>
    <w:rsid w:val="00AA4200"/>
    <w:rsid w:val="00AB3D09"/>
    <w:rsid w:val="00AC4A99"/>
    <w:rsid w:val="00AD2F47"/>
    <w:rsid w:val="00AD5394"/>
    <w:rsid w:val="00AE24FE"/>
    <w:rsid w:val="00AF531B"/>
    <w:rsid w:val="00B018F8"/>
    <w:rsid w:val="00B075F2"/>
    <w:rsid w:val="00B27417"/>
    <w:rsid w:val="00B7199B"/>
    <w:rsid w:val="00BD5D08"/>
    <w:rsid w:val="00BE0DDA"/>
    <w:rsid w:val="00BE0DEC"/>
    <w:rsid w:val="00BE3B7B"/>
    <w:rsid w:val="00BE583A"/>
    <w:rsid w:val="00C218C1"/>
    <w:rsid w:val="00C232CD"/>
    <w:rsid w:val="00C520E2"/>
    <w:rsid w:val="00C634AA"/>
    <w:rsid w:val="00C769B4"/>
    <w:rsid w:val="00CB784E"/>
    <w:rsid w:val="00CC0421"/>
    <w:rsid w:val="00CC56D9"/>
    <w:rsid w:val="00CD14F3"/>
    <w:rsid w:val="00CE18A1"/>
    <w:rsid w:val="00CF456B"/>
    <w:rsid w:val="00CF599C"/>
    <w:rsid w:val="00D04067"/>
    <w:rsid w:val="00D10C3F"/>
    <w:rsid w:val="00D127F5"/>
    <w:rsid w:val="00D42219"/>
    <w:rsid w:val="00D67DED"/>
    <w:rsid w:val="00D8467F"/>
    <w:rsid w:val="00DB7C31"/>
    <w:rsid w:val="00DC6A53"/>
    <w:rsid w:val="00DE1833"/>
    <w:rsid w:val="00DE3412"/>
    <w:rsid w:val="00E143C3"/>
    <w:rsid w:val="00E64E60"/>
    <w:rsid w:val="00E718AE"/>
    <w:rsid w:val="00E754FA"/>
    <w:rsid w:val="00E7582F"/>
    <w:rsid w:val="00E83B35"/>
    <w:rsid w:val="00E90B07"/>
    <w:rsid w:val="00EA2901"/>
    <w:rsid w:val="00EA2992"/>
    <w:rsid w:val="00EA6DFC"/>
    <w:rsid w:val="00EE52BE"/>
    <w:rsid w:val="00EE7175"/>
    <w:rsid w:val="00F071DC"/>
    <w:rsid w:val="00F45FAC"/>
    <w:rsid w:val="00F64862"/>
    <w:rsid w:val="00F65E97"/>
    <w:rsid w:val="00F919CD"/>
    <w:rsid w:val="00FB3043"/>
    <w:rsid w:val="00FB357E"/>
    <w:rsid w:val="00FB3C85"/>
    <w:rsid w:val="00FB7359"/>
    <w:rsid w:val="00FE3D48"/>
    <w:rsid w:val="00FE7434"/>
    <w:rsid w:val="00FF63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532DE"/>
  <w15:docId w15:val="{C54B48AA-1F74-4985-ADF6-29843161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DED"/>
    <w:pPr>
      <w:spacing w:after="0" w:line="240" w:lineRule="auto"/>
    </w:pPr>
    <w:rPr>
      <w:rFonts w:ascii="Times" w:eastAsia="Times New Roman" w:hAnsi="Times" w:cs="Times"/>
      <w:sz w:val="24"/>
      <w:szCs w:val="24"/>
      <w:lang w:eastAsia="fr-FR"/>
    </w:rPr>
  </w:style>
  <w:style w:type="paragraph" w:styleId="Titre1">
    <w:name w:val="heading 1"/>
    <w:basedOn w:val="Normal"/>
    <w:next w:val="Normal"/>
    <w:link w:val="Titre1Car"/>
    <w:uiPriority w:val="9"/>
    <w:qFormat/>
    <w:rsid w:val="00CC56D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ar">
    <w:name w:val="Texte Car"/>
    <w:basedOn w:val="Normal"/>
    <w:link w:val="TexteCarCar"/>
    <w:uiPriority w:val="99"/>
    <w:rsid w:val="00D67DED"/>
    <w:pPr>
      <w:tabs>
        <w:tab w:val="left" w:pos="170"/>
        <w:tab w:val="left" w:pos="284"/>
        <w:tab w:val="left" w:pos="3119"/>
        <w:tab w:val="left" w:pos="4536"/>
        <w:tab w:val="left" w:pos="7938"/>
        <w:tab w:val="right" w:pos="9923"/>
      </w:tabs>
      <w:jc w:val="both"/>
    </w:pPr>
    <w:rPr>
      <w:rFonts w:ascii="Arial" w:hAnsi="Arial" w:cs="Arial"/>
      <w:color w:val="000000"/>
      <w:sz w:val="20"/>
      <w:szCs w:val="20"/>
    </w:rPr>
  </w:style>
  <w:style w:type="paragraph" w:customStyle="1" w:styleId="sous-titre2">
    <w:name w:val="sous-titre 2"/>
    <w:basedOn w:val="Normal"/>
    <w:link w:val="sous-titre2Car"/>
    <w:uiPriority w:val="99"/>
    <w:rsid w:val="00D67DED"/>
    <w:pPr>
      <w:tabs>
        <w:tab w:val="left" w:pos="4536"/>
        <w:tab w:val="left" w:pos="7938"/>
        <w:tab w:val="right" w:pos="9923"/>
      </w:tabs>
    </w:pPr>
    <w:rPr>
      <w:b/>
      <w:bCs/>
      <w:color w:val="008080"/>
      <w:sz w:val="22"/>
      <w:szCs w:val="22"/>
    </w:rPr>
  </w:style>
  <w:style w:type="paragraph" w:customStyle="1" w:styleId="TitreturquoiseContrat">
    <w:name w:val="Titre turquoise Contrat"/>
    <w:basedOn w:val="Normal"/>
    <w:uiPriority w:val="99"/>
    <w:rsid w:val="00D67DED"/>
    <w:pPr>
      <w:tabs>
        <w:tab w:val="left" w:pos="3119"/>
        <w:tab w:val="left" w:pos="4536"/>
        <w:tab w:val="left" w:pos="7938"/>
        <w:tab w:val="right" w:pos="9923"/>
      </w:tabs>
    </w:pPr>
    <w:rPr>
      <w:color w:val="008080"/>
      <w:sz w:val="48"/>
      <w:szCs w:val="48"/>
    </w:rPr>
  </w:style>
  <w:style w:type="paragraph" w:customStyle="1" w:styleId="sous-titre1">
    <w:name w:val="sous-titre 1"/>
    <w:basedOn w:val="Normal"/>
    <w:uiPriority w:val="99"/>
    <w:rsid w:val="00D67DED"/>
    <w:pPr>
      <w:tabs>
        <w:tab w:val="left" w:pos="4536"/>
        <w:tab w:val="left" w:pos="7938"/>
        <w:tab w:val="right" w:pos="9923"/>
      </w:tabs>
      <w:ind w:left="113"/>
    </w:pPr>
    <w:rPr>
      <w:rFonts w:ascii="Arial" w:hAnsi="Arial" w:cs="Arial"/>
      <w:b/>
      <w:bCs/>
      <w:color w:val="008080"/>
      <w:sz w:val="28"/>
      <w:szCs w:val="28"/>
    </w:rPr>
  </w:style>
  <w:style w:type="paragraph" w:styleId="Corpsdetexte3">
    <w:name w:val="Body Text 3"/>
    <w:basedOn w:val="Normal"/>
    <w:link w:val="Corpsdetexte3Car"/>
    <w:uiPriority w:val="99"/>
    <w:rsid w:val="00D67DED"/>
    <w:rPr>
      <w:rFonts w:ascii="Arial" w:hAnsi="Arial" w:cs="Arial"/>
      <w:i/>
      <w:iCs/>
      <w:lang w:val="en-GB"/>
    </w:rPr>
  </w:style>
  <w:style w:type="character" w:customStyle="1" w:styleId="Corpsdetexte3Car">
    <w:name w:val="Corps de texte 3 Car"/>
    <w:basedOn w:val="Policepardfaut"/>
    <w:link w:val="Corpsdetexte3"/>
    <w:uiPriority w:val="99"/>
    <w:rsid w:val="00D67DED"/>
    <w:rPr>
      <w:rFonts w:ascii="Arial" w:eastAsia="Times New Roman" w:hAnsi="Arial" w:cs="Arial"/>
      <w:i/>
      <w:iCs/>
      <w:sz w:val="24"/>
      <w:szCs w:val="24"/>
      <w:lang w:val="en-GB" w:eastAsia="fr-FR"/>
    </w:rPr>
  </w:style>
  <w:style w:type="paragraph" w:customStyle="1" w:styleId="Stylesous-titre1Gauche0cm">
    <w:name w:val="Style sous-titre 1 + Gauche :  0 cm"/>
    <w:basedOn w:val="sous-titre1"/>
    <w:uiPriority w:val="99"/>
    <w:rsid w:val="00D67DED"/>
    <w:pPr>
      <w:ind w:left="170"/>
    </w:pPr>
  </w:style>
  <w:style w:type="paragraph" w:customStyle="1" w:styleId="Style1">
    <w:name w:val="Style1"/>
    <w:basedOn w:val="Normal"/>
    <w:uiPriority w:val="99"/>
    <w:rsid w:val="00D67DED"/>
    <w:rPr>
      <w:rFonts w:ascii="Arial" w:hAnsi="Arial" w:cs="Arial"/>
    </w:rPr>
  </w:style>
  <w:style w:type="character" w:customStyle="1" w:styleId="TexteCarCar">
    <w:name w:val="Texte Car Car"/>
    <w:basedOn w:val="Policepardfaut"/>
    <w:link w:val="TexteCar"/>
    <w:uiPriority w:val="99"/>
    <w:locked/>
    <w:rsid w:val="00D67DED"/>
    <w:rPr>
      <w:rFonts w:ascii="Arial" w:eastAsia="Times New Roman" w:hAnsi="Arial" w:cs="Arial"/>
      <w:color w:val="000000"/>
      <w:sz w:val="20"/>
      <w:szCs w:val="20"/>
      <w:lang w:eastAsia="fr-FR"/>
    </w:rPr>
  </w:style>
  <w:style w:type="paragraph" w:customStyle="1" w:styleId="Texte">
    <w:name w:val="Texte"/>
    <w:basedOn w:val="Normal"/>
    <w:link w:val="TexteCar1"/>
    <w:uiPriority w:val="99"/>
    <w:rsid w:val="00D67DED"/>
    <w:pPr>
      <w:tabs>
        <w:tab w:val="left" w:pos="1304"/>
        <w:tab w:val="left" w:pos="1418"/>
        <w:tab w:val="left" w:pos="3119"/>
        <w:tab w:val="left" w:pos="4536"/>
        <w:tab w:val="left" w:pos="7938"/>
        <w:tab w:val="right" w:pos="9923"/>
      </w:tabs>
      <w:jc w:val="both"/>
    </w:pPr>
    <w:rPr>
      <w:rFonts w:ascii="Arial" w:hAnsi="Arial" w:cs="Arial"/>
      <w:color w:val="000000"/>
      <w:sz w:val="20"/>
      <w:szCs w:val="20"/>
    </w:rPr>
  </w:style>
  <w:style w:type="character" w:customStyle="1" w:styleId="sous-titre2Car">
    <w:name w:val="sous-titre 2 Car"/>
    <w:basedOn w:val="Policepardfaut"/>
    <w:link w:val="sous-titre2"/>
    <w:uiPriority w:val="99"/>
    <w:locked/>
    <w:rsid w:val="00D67DED"/>
    <w:rPr>
      <w:rFonts w:ascii="Times" w:eastAsia="Times New Roman" w:hAnsi="Times" w:cs="Times"/>
      <w:b/>
      <w:bCs/>
      <w:color w:val="008080"/>
      <w:lang w:eastAsia="fr-FR"/>
    </w:rPr>
  </w:style>
  <w:style w:type="character" w:customStyle="1" w:styleId="TexteCar1">
    <w:name w:val="Texte Car1"/>
    <w:basedOn w:val="Policepardfaut"/>
    <w:link w:val="Texte"/>
    <w:uiPriority w:val="99"/>
    <w:locked/>
    <w:rsid w:val="00D67DED"/>
    <w:rPr>
      <w:rFonts w:ascii="Arial" w:eastAsia="Times New Roman" w:hAnsi="Arial" w:cs="Arial"/>
      <w:color w:val="000000"/>
      <w:sz w:val="20"/>
      <w:szCs w:val="20"/>
      <w:lang w:eastAsia="fr-FR"/>
    </w:rPr>
  </w:style>
  <w:style w:type="paragraph" w:styleId="En-tte">
    <w:name w:val="header"/>
    <w:basedOn w:val="Normal"/>
    <w:link w:val="En-tteCar"/>
    <w:uiPriority w:val="99"/>
    <w:unhideWhenUsed/>
    <w:rsid w:val="00FB3043"/>
    <w:pPr>
      <w:tabs>
        <w:tab w:val="center" w:pos="4536"/>
        <w:tab w:val="right" w:pos="9072"/>
      </w:tabs>
    </w:pPr>
  </w:style>
  <w:style w:type="character" w:customStyle="1" w:styleId="En-tteCar">
    <w:name w:val="En-tête Car"/>
    <w:basedOn w:val="Policepardfaut"/>
    <w:link w:val="En-tte"/>
    <w:uiPriority w:val="99"/>
    <w:rsid w:val="00FB3043"/>
    <w:rPr>
      <w:rFonts w:ascii="Times" w:eastAsia="Times New Roman" w:hAnsi="Times" w:cs="Times"/>
      <w:sz w:val="24"/>
      <w:szCs w:val="24"/>
      <w:lang w:eastAsia="fr-FR"/>
    </w:rPr>
  </w:style>
  <w:style w:type="paragraph" w:styleId="Pieddepage">
    <w:name w:val="footer"/>
    <w:basedOn w:val="Normal"/>
    <w:link w:val="PieddepageCar"/>
    <w:uiPriority w:val="99"/>
    <w:unhideWhenUsed/>
    <w:rsid w:val="00FB3043"/>
    <w:pPr>
      <w:tabs>
        <w:tab w:val="center" w:pos="4536"/>
        <w:tab w:val="right" w:pos="9072"/>
      </w:tabs>
    </w:pPr>
  </w:style>
  <w:style w:type="character" w:customStyle="1" w:styleId="PieddepageCar">
    <w:name w:val="Pied de page Car"/>
    <w:basedOn w:val="Policepardfaut"/>
    <w:link w:val="Pieddepage"/>
    <w:uiPriority w:val="99"/>
    <w:rsid w:val="00FB3043"/>
    <w:rPr>
      <w:rFonts w:ascii="Times" w:eastAsia="Times New Roman" w:hAnsi="Times" w:cs="Times"/>
      <w:sz w:val="24"/>
      <w:szCs w:val="24"/>
      <w:lang w:eastAsia="fr-FR"/>
    </w:rPr>
  </w:style>
  <w:style w:type="character" w:styleId="Marquedecommentaire">
    <w:name w:val="annotation reference"/>
    <w:basedOn w:val="Policepardfaut"/>
    <w:uiPriority w:val="99"/>
    <w:semiHidden/>
    <w:unhideWhenUsed/>
    <w:rsid w:val="004C7DA3"/>
    <w:rPr>
      <w:sz w:val="16"/>
      <w:szCs w:val="16"/>
    </w:rPr>
  </w:style>
  <w:style w:type="paragraph" w:styleId="Commentaire">
    <w:name w:val="annotation text"/>
    <w:basedOn w:val="Normal"/>
    <w:link w:val="CommentaireCar"/>
    <w:uiPriority w:val="99"/>
    <w:semiHidden/>
    <w:unhideWhenUsed/>
    <w:rsid w:val="004C7DA3"/>
    <w:rPr>
      <w:sz w:val="20"/>
      <w:szCs w:val="20"/>
    </w:rPr>
  </w:style>
  <w:style w:type="character" w:customStyle="1" w:styleId="CommentaireCar">
    <w:name w:val="Commentaire Car"/>
    <w:basedOn w:val="Policepardfaut"/>
    <w:link w:val="Commentaire"/>
    <w:uiPriority w:val="99"/>
    <w:semiHidden/>
    <w:rsid w:val="004C7DA3"/>
    <w:rPr>
      <w:rFonts w:ascii="Times" w:eastAsia="Times New Roman" w:hAnsi="Times" w:cs="Times"/>
      <w:sz w:val="20"/>
      <w:szCs w:val="20"/>
      <w:lang w:eastAsia="fr-FR"/>
    </w:rPr>
  </w:style>
  <w:style w:type="paragraph" w:styleId="Objetducommentaire">
    <w:name w:val="annotation subject"/>
    <w:basedOn w:val="Commentaire"/>
    <w:next w:val="Commentaire"/>
    <w:link w:val="ObjetducommentaireCar"/>
    <w:uiPriority w:val="99"/>
    <w:semiHidden/>
    <w:unhideWhenUsed/>
    <w:rsid w:val="004C7DA3"/>
    <w:rPr>
      <w:b/>
      <w:bCs/>
    </w:rPr>
  </w:style>
  <w:style w:type="character" w:customStyle="1" w:styleId="ObjetducommentaireCar">
    <w:name w:val="Objet du commentaire Car"/>
    <w:basedOn w:val="CommentaireCar"/>
    <w:link w:val="Objetducommentaire"/>
    <w:uiPriority w:val="99"/>
    <w:semiHidden/>
    <w:rsid w:val="004C7DA3"/>
    <w:rPr>
      <w:rFonts w:ascii="Times" w:eastAsia="Times New Roman" w:hAnsi="Times" w:cs="Times"/>
      <w:b/>
      <w:bCs/>
      <w:sz w:val="20"/>
      <w:szCs w:val="20"/>
      <w:lang w:eastAsia="fr-FR"/>
    </w:rPr>
  </w:style>
  <w:style w:type="paragraph" w:styleId="Textedebulles">
    <w:name w:val="Balloon Text"/>
    <w:basedOn w:val="Normal"/>
    <w:link w:val="TextedebullesCar"/>
    <w:uiPriority w:val="99"/>
    <w:semiHidden/>
    <w:unhideWhenUsed/>
    <w:rsid w:val="004C7DA3"/>
    <w:rPr>
      <w:rFonts w:ascii="Tahoma" w:hAnsi="Tahoma" w:cs="Tahoma"/>
      <w:sz w:val="16"/>
      <w:szCs w:val="16"/>
    </w:rPr>
  </w:style>
  <w:style w:type="character" w:customStyle="1" w:styleId="TextedebullesCar">
    <w:name w:val="Texte de bulles Car"/>
    <w:basedOn w:val="Policepardfaut"/>
    <w:link w:val="Textedebulles"/>
    <w:uiPriority w:val="99"/>
    <w:semiHidden/>
    <w:rsid w:val="004C7DA3"/>
    <w:rPr>
      <w:rFonts w:ascii="Tahoma" w:eastAsia="Times New Roman" w:hAnsi="Tahoma" w:cs="Tahoma"/>
      <w:sz w:val="16"/>
      <w:szCs w:val="16"/>
      <w:lang w:eastAsia="fr-FR"/>
    </w:rPr>
  </w:style>
  <w:style w:type="paragraph" w:styleId="Paragraphedeliste">
    <w:name w:val="List Paragraph"/>
    <w:basedOn w:val="Normal"/>
    <w:uiPriority w:val="34"/>
    <w:qFormat/>
    <w:rsid w:val="005B3FB2"/>
    <w:pPr>
      <w:ind w:left="720"/>
      <w:contextualSpacing/>
    </w:pPr>
  </w:style>
  <w:style w:type="paragraph" w:styleId="Rvision">
    <w:name w:val="Revision"/>
    <w:hidden/>
    <w:uiPriority w:val="99"/>
    <w:semiHidden/>
    <w:rsid w:val="00150B2D"/>
    <w:pPr>
      <w:spacing w:after="0" w:line="240" w:lineRule="auto"/>
    </w:pPr>
    <w:rPr>
      <w:rFonts w:ascii="Times" w:eastAsia="Times New Roman" w:hAnsi="Times" w:cs="Times"/>
      <w:sz w:val="24"/>
      <w:szCs w:val="24"/>
      <w:lang w:eastAsia="fr-FR"/>
    </w:rPr>
  </w:style>
  <w:style w:type="character" w:customStyle="1" w:styleId="tlid-translation">
    <w:name w:val="tlid-translation"/>
    <w:basedOn w:val="Policepardfaut"/>
    <w:rsid w:val="00D8467F"/>
  </w:style>
  <w:style w:type="character" w:customStyle="1" w:styleId="Titre1Car">
    <w:name w:val="Titre 1 Car"/>
    <w:basedOn w:val="Policepardfaut"/>
    <w:link w:val="Titre1"/>
    <w:uiPriority w:val="9"/>
    <w:rsid w:val="00CC56D9"/>
    <w:rPr>
      <w:rFonts w:asciiTheme="majorHAnsi" w:eastAsiaTheme="majorEastAsia" w:hAnsiTheme="majorHAnsi" w:cstheme="majorBidi"/>
      <w:color w:val="365F91"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1776">
      <w:bodyDiv w:val="1"/>
      <w:marLeft w:val="0"/>
      <w:marRight w:val="0"/>
      <w:marTop w:val="0"/>
      <w:marBottom w:val="0"/>
      <w:divBdr>
        <w:top w:val="none" w:sz="0" w:space="0" w:color="auto"/>
        <w:left w:val="none" w:sz="0" w:space="0" w:color="auto"/>
        <w:bottom w:val="none" w:sz="0" w:space="0" w:color="auto"/>
        <w:right w:val="none" w:sz="0" w:space="0" w:color="auto"/>
      </w:divBdr>
      <w:divsChild>
        <w:div w:id="1938366907">
          <w:marLeft w:val="0"/>
          <w:marRight w:val="0"/>
          <w:marTop w:val="0"/>
          <w:marBottom w:val="0"/>
          <w:divBdr>
            <w:top w:val="none" w:sz="0" w:space="0" w:color="auto"/>
            <w:left w:val="none" w:sz="0" w:space="0" w:color="auto"/>
            <w:bottom w:val="none" w:sz="0" w:space="0" w:color="auto"/>
            <w:right w:val="none" w:sz="0" w:space="0" w:color="auto"/>
          </w:divBdr>
          <w:divsChild>
            <w:div w:id="45275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388639">
      <w:bodyDiv w:val="1"/>
      <w:marLeft w:val="0"/>
      <w:marRight w:val="0"/>
      <w:marTop w:val="0"/>
      <w:marBottom w:val="0"/>
      <w:divBdr>
        <w:top w:val="none" w:sz="0" w:space="0" w:color="auto"/>
        <w:left w:val="none" w:sz="0" w:space="0" w:color="auto"/>
        <w:bottom w:val="none" w:sz="0" w:space="0" w:color="auto"/>
        <w:right w:val="none" w:sz="0" w:space="0" w:color="auto"/>
      </w:divBdr>
      <w:divsChild>
        <w:div w:id="445194553">
          <w:marLeft w:val="0"/>
          <w:marRight w:val="0"/>
          <w:marTop w:val="0"/>
          <w:marBottom w:val="0"/>
          <w:divBdr>
            <w:top w:val="none" w:sz="0" w:space="0" w:color="auto"/>
            <w:left w:val="none" w:sz="0" w:space="0" w:color="auto"/>
            <w:bottom w:val="none" w:sz="0" w:space="0" w:color="auto"/>
            <w:right w:val="none" w:sz="0" w:space="0" w:color="auto"/>
          </w:divBdr>
          <w:divsChild>
            <w:div w:id="760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484276">
      <w:bodyDiv w:val="1"/>
      <w:marLeft w:val="0"/>
      <w:marRight w:val="0"/>
      <w:marTop w:val="0"/>
      <w:marBottom w:val="0"/>
      <w:divBdr>
        <w:top w:val="none" w:sz="0" w:space="0" w:color="auto"/>
        <w:left w:val="none" w:sz="0" w:space="0" w:color="auto"/>
        <w:bottom w:val="none" w:sz="0" w:space="0" w:color="auto"/>
        <w:right w:val="none" w:sz="0" w:space="0" w:color="auto"/>
      </w:divBdr>
    </w:div>
    <w:div w:id="671490194">
      <w:bodyDiv w:val="1"/>
      <w:marLeft w:val="0"/>
      <w:marRight w:val="0"/>
      <w:marTop w:val="0"/>
      <w:marBottom w:val="0"/>
      <w:divBdr>
        <w:top w:val="none" w:sz="0" w:space="0" w:color="auto"/>
        <w:left w:val="none" w:sz="0" w:space="0" w:color="auto"/>
        <w:bottom w:val="none" w:sz="0" w:space="0" w:color="auto"/>
        <w:right w:val="none" w:sz="0" w:space="0" w:color="auto"/>
      </w:divBdr>
      <w:divsChild>
        <w:div w:id="1885478501">
          <w:marLeft w:val="0"/>
          <w:marRight w:val="0"/>
          <w:marTop w:val="0"/>
          <w:marBottom w:val="0"/>
          <w:divBdr>
            <w:top w:val="none" w:sz="0" w:space="0" w:color="auto"/>
            <w:left w:val="none" w:sz="0" w:space="0" w:color="auto"/>
            <w:bottom w:val="none" w:sz="0" w:space="0" w:color="auto"/>
            <w:right w:val="none" w:sz="0" w:space="0" w:color="auto"/>
          </w:divBdr>
          <w:divsChild>
            <w:div w:id="32093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67625">
      <w:bodyDiv w:val="1"/>
      <w:marLeft w:val="0"/>
      <w:marRight w:val="0"/>
      <w:marTop w:val="0"/>
      <w:marBottom w:val="0"/>
      <w:divBdr>
        <w:top w:val="none" w:sz="0" w:space="0" w:color="auto"/>
        <w:left w:val="none" w:sz="0" w:space="0" w:color="auto"/>
        <w:bottom w:val="none" w:sz="0" w:space="0" w:color="auto"/>
        <w:right w:val="none" w:sz="0" w:space="0" w:color="auto"/>
      </w:divBdr>
    </w:div>
    <w:div w:id="862985414">
      <w:bodyDiv w:val="1"/>
      <w:marLeft w:val="0"/>
      <w:marRight w:val="0"/>
      <w:marTop w:val="0"/>
      <w:marBottom w:val="0"/>
      <w:divBdr>
        <w:top w:val="none" w:sz="0" w:space="0" w:color="auto"/>
        <w:left w:val="none" w:sz="0" w:space="0" w:color="auto"/>
        <w:bottom w:val="none" w:sz="0" w:space="0" w:color="auto"/>
        <w:right w:val="none" w:sz="0" w:space="0" w:color="auto"/>
      </w:divBdr>
    </w:div>
    <w:div w:id="1478109212">
      <w:bodyDiv w:val="1"/>
      <w:marLeft w:val="0"/>
      <w:marRight w:val="0"/>
      <w:marTop w:val="0"/>
      <w:marBottom w:val="0"/>
      <w:divBdr>
        <w:top w:val="none" w:sz="0" w:space="0" w:color="auto"/>
        <w:left w:val="none" w:sz="0" w:space="0" w:color="auto"/>
        <w:bottom w:val="none" w:sz="0" w:space="0" w:color="auto"/>
        <w:right w:val="none" w:sz="0" w:space="0" w:color="auto"/>
      </w:divBdr>
      <w:divsChild>
        <w:div w:id="1876768260">
          <w:marLeft w:val="0"/>
          <w:marRight w:val="0"/>
          <w:marTop w:val="0"/>
          <w:marBottom w:val="0"/>
          <w:divBdr>
            <w:top w:val="none" w:sz="0" w:space="0" w:color="auto"/>
            <w:left w:val="none" w:sz="0" w:space="0" w:color="auto"/>
            <w:bottom w:val="none" w:sz="0" w:space="0" w:color="auto"/>
            <w:right w:val="none" w:sz="0" w:space="0" w:color="auto"/>
          </w:divBdr>
          <w:divsChild>
            <w:div w:id="10757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465756">
      <w:bodyDiv w:val="1"/>
      <w:marLeft w:val="0"/>
      <w:marRight w:val="0"/>
      <w:marTop w:val="0"/>
      <w:marBottom w:val="0"/>
      <w:divBdr>
        <w:top w:val="none" w:sz="0" w:space="0" w:color="auto"/>
        <w:left w:val="none" w:sz="0" w:space="0" w:color="auto"/>
        <w:bottom w:val="none" w:sz="0" w:space="0" w:color="auto"/>
        <w:right w:val="none" w:sz="0" w:space="0" w:color="auto"/>
      </w:divBdr>
    </w:div>
    <w:div w:id="1573588446">
      <w:bodyDiv w:val="1"/>
      <w:marLeft w:val="0"/>
      <w:marRight w:val="0"/>
      <w:marTop w:val="0"/>
      <w:marBottom w:val="0"/>
      <w:divBdr>
        <w:top w:val="none" w:sz="0" w:space="0" w:color="auto"/>
        <w:left w:val="none" w:sz="0" w:space="0" w:color="auto"/>
        <w:bottom w:val="none" w:sz="0" w:space="0" w:color="auto"/>
        <w:right w:val="none" w:sz="0" w:space="0" w:color="auto"/>
      </w:divBdr>
      <w:divsChild>
        <w:div w:id="2067560866">
          <w:marLeft w:val="0"/>
          <w:marRight w:val="0"/>
          <w:marTop w:val="0"/>
          <w:marBottom w:val="0"/>
          <w:divBdr>
            <w:top w:val="none" w:sz="0" w:space="0" w:color="auto"/>
            <w:left w:val="none" w:sz="0" w:space="0" w:color="auto"/>
            <w:bottom w:val="none" w:sz="0" w:space="0" w:color="auto"/>
            <w:right w:val="none" w:sz="0" w:space="0" w:color="auto"/>
          </w:divBdr>
          <w:divsChild>
            <w:div w:id="196739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8AB79-942C-487B-BFFC-9AA375EAE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1429</Words>
  <Characters>7862</Characters>
  <Application>Microsoft Office Word</Application>
  <DocSecurity>0</DocSecurity>
  <Lines>65</Lines>
  <Paragraphs>18</Paragraphs>
  <ScaleCrop>false</ScaleCrop>
  <HeadingPairs>
    <vt:vector size="4" baseType="variant">
      <vt:variant>
        <vt:lpstr>Titre</vt:lpstr>
      </vt:variant>
      <vt:variant>
        <vt:i4>1</vt:i4>
      </vt:variant>
      <vt:variant>
        <vt:lpstr>Titres</vt:lpstr>
      </vt:variant>
      <vt:variant>
        <vt:i4>1</vt:i4>
      </vt:variant>
    </vt:vector>
  </HeadingPairs>
  <TitlesOfParts>
    <vt:vector size="2" baseType="lpstr">
      <vt:lpstr/>
      <vt:lpstr>Article 9 – Applicable law / Competent jurisdiction</vt:lpstr>
    </vt:vector>
  </TitlesOfParts>
  <Company>Microsoft</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BOYER Jesssye</dc:creator>
  <cp:lastModifiedBy>Silvia Principe</cp:lastModifiedBy>
  <cp:revision>4</cp:revision>
  <cp:lastPrinted>2015-06-18T14:27:00Z</cp:lastPrinted>
  <dcterms:created xsi:type="dcterms:W3CDTF">2021-05-17T08:10:00Z</dcterms:created>
  <dcterms:modified xsi:type="dcterms:W3CDTF">2021-06-30T08:48:00Z</dcterms:modified>
</cp:coreProperties>
</file>