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32F22" w14:textId="0821916E" w:rsidR="0030522D" w:rsidRPr="00A34540" w:rsidRDefault="00756943" w:rsidP="0030522D">
      <w:pPr>
        <w:jc w:val="center"/>
        <w:rPr>
          <w:b/>
          <w:sz w:val="36"/>
          <w:szCs w:val="36"/>
        </w:rPr>
      </w:pPr>
      <w:r w:rsidRPr="00A34540">
        <w:rPr>
          <w:b/>
          <w:sz w:val="36"/>
          <w:szCs w:val="36"/>
        </w:rPr>
        <w:t xml:space="preserve">Procédure de recrutement mise en place pour le recrutement </w:t>
      </w:r>
      <w:r w:rsidR="00252376" w:rsidRPr="00A34540">
        <w:rPr>
          <w:b/>
          <w:sz w:val="36"/>
          <w:szCs w:val="36"/>
        </w:rPr>
        <w:t>de</w:t>
      </w:r>
      <w:r w:rsidR="00A34540" w:rsidRPr="00A34540">
        <w:rPr>
          <w:b/>
          <w:sz w:val="36"/>
          <w:szCs w:val="36"/>
        </w:rPr>
        <w:t>s</w:t>
      </w:r>
      <w:r w:rsidR="00252376" w:rsidRPr="00A34540">
        <w:rPr>
          <w:b/>
          <w:sz w:val="36"/>
          <w:szCs w:val="36"/>
        </w:rPr>
        <w:t xml:space="preserve"> doctorants</w:t>
      </w:r>
      <w:r w:rsidR="00A34540" w:rsidRPr="00A34540">
        <w:rPr>
          <w:b/>
          <w:sz w:val="36"/>
          <w:szCs w:val="36"/>
        </w:rPr>
        <w:t xml:space="preserve"> en 5 étapes</w:t>
      </w:r>
    </w:p>
    <w:p w14:paraId="3C242376" w14:textId="77777777" w:rsidR="0030522D" w:rsidRDefault="0030522D" w:rsidP="0030522D">
      <w:pPr>
        <w:jc w:val="center"/>
        <w:rPr>
          <w:sz w:val="28"/>
        </w:rPr>
      </w:pPr>
    </w:p>
    <w:sdt>
      <w:sdtPr>
        <w:rPr>
          <w:rFonts w:asciiTheme="minorHAnsi" w:eastAsiaTheme="minorHAnsi" w:hAnsiTheme="minorHAnsi" w:cstheme="minorBidi"/>
          <w:b w:val="0"/>
          <w:bCs w:val="0"/>
          <w:color w:val="auto"/>
          <w:sz w:val="22"/>
          <w:szCs w:val="22"/>
          <w:lang w:eastAsia="en-US"/>
        </w:rPr>
        <w:id w:val="-650453448"/>
        <w:docPartObj>
          <w:docPartGallery w:val="Table of Contents"/>
          <w:docPartUnique/>
        </w:docPartObj>
      </w:sdtPr>
      <w:sdtEndPr/>
      <w:sdtContent>
        <w:p w14:paraId="5171464D" w14:textId="77777777" w:rsidR="0030522D" w:rsidRDefault="0030522D" w:rsidP="00C83AFC">
          <w:pPr>
            <w:pStyle w:val="En-ttedetabledesmatires"/>
            <w:spacing w:line="480" w:lineRule="auto"/>
          </w:pPr>
          <w:r>
            <w:t xml:space="preserve">Etapes du processus de recrutement </w:t>
          </w:r>
        </w:p>
        <w:p w14:paraId="01A2C90D" w14:textId="77777777" w:rsidR="000D6241" w:rsidRPr="000D6241" w:rsidRDefault="000D6241" w:rsidP="00C83AFC">
          <w:pPr>
            <w:spacing w:line="480" w:lineRule="auto"/>
            <w:rPr>
              <w:lang w:eastAsia="fr-FR"/>
            </w:rPr>
          </w:pPr>
        </w:p>
        <w:p w14:paraId="7A346449" w14:textId="363F57D8" w:rsidR="00C83AFC" w:rsidRDefault="0030522D" w:rsidP="00C83AFC">
          <w:pPr>
            <w:pStyle w:val="TM1"/>
            <w:tabs>
              <w:tab w:val="right" w:leader="dot" w:pos="9062"/>
            </w:tabs>
            <w:spacing w:line="480" w:lineRule="auto"/>
            <w:rPr>
              <w:rFonts w:eastAsiaTheme="minorEastAsia"/>
              <w:noProof/>
              <w:lang w:eastAsia="fr-FR"/>
            </w:rPr>
          </w:pPr>
          <w:r>
            <w:fldChar w:fldCharType="begin"/>
          </w:r>
          <w:r>
            <w:instrText xml:space="preserve"> TOC \o "1-3" \h \z \u </w:instrText>
          </w:r>
          <w:r>
            <w:fldChar w:fldCharType="separate"/>
          </w:r>
          <w:hyperlink w:anchor="_Toc75939947" w:history="1">
            <w:r w:rsidR="00C83AFC" w:rsidRPr="00F14904">
              <w:rPr>
                <w:rStyle w:val="Lienhypertexte"/>
                <w:noProof/>
              </w:rPr>
              <w:t>Etape 1 : Constitution du Comité de recrutement</w:t>
            </w:r>
            <w:r w:rsidR="00C83AFC">
              <w:rPr>
                <w:noProof/>
                <w:webHidden/>
              </w:rPr>
              <w:tab/>
            </w:r>
            <w:r w:rsidR="00C83AFC">
              <w:rPr>
                <w:noProof/>
                <w:webHidden/>
              </w:rPr>
              <w:fldChar w:fldCharType="begin"/>
            </w:r>
            <w:r w:rsidR="00C83AFC">
              <w:rPr>
                <w:noProof/>
                <w:webHidden/>
              </w:rPr>
              <w:instrText xml:space="preserve"> PAGEREF _Toc75939947 \h </w:instrText>
            </w:r>
            <w:r w:rsidR="00C83AFC">
              <w:rPr>
                <w:noProof/>
                <w:webHidden/>
              </w:rPr>
            </w:r>
            <w:r w:rsidR="00C83AFC">
              <w:rPr>
                <w:noProof/>
                <w:webHidden/>
              </w:rPr>
              <w:fldChar w:fldCharType="separate"/>
            </w:r>
            <w:r w:rsidR="00C83AFC">
              <w:rPr>
                <w:noProof/>
                <w:webHidden/>
              </w:rPr>
              <w:t>2</w:t>
            </w:r>
            <w:r w:rsidR="00C83AFC">
              <w:rPr>
                <w:noProof/>
                <w:webHidden/>
              </w:rPr>
              <w:fldChar w:fldCharType="end"/>
            </w:r>
          </w:hyperlink>
        </w:p>
        <w:p w14:paraId="46F8301E" w14:textId="0DB8CAA5" w:rsidR="00C83AFC" w:rsidRDefault="00F847A2" w:rsidP="00C83AFC">
          <w:pPr>
            <w:pStyle w:val="TM1"/>
            <w:tabs>
              <w:tab w:val="right" w:leader="dot" w:pos="9062"/>
            </w:tabs>
            <w:spacing w:line="480" w:lineRule="auto"/>
            <w:rPr>
              <w:rFonts w:eastAsiaTheme="minorEastAsia"/>
              <w:noProof/>
              <w:lang w:eastAsia="fr-FR"/>
            </w:rPr>
          </w:pPr>
          <w:hyperlink w:anchor="_Toc75939948" w:history="1">
            <w:r w:rsidR="00C83AFC" w:rsidRPr="00F14904">
              <w:rPr>
                <w:rStyle w:val="Lienhypertexte"/>
                <w:noProof/>
              </w:rPr>
              <w:t>Etape 2 : Préparation et lancement de la campagne de recrutement des doctorants</w:t>
            </w:r>
            <w:r w:rsidR="00C83AFC">
              <w:rPr>
                <w:noProof/>
                <w:webHidden/>
              </w:rPr>
              <w:tab/>
            </w:r>
            <w:r w:rsidR="00C83AFC">
              <w:rPr>
                <w:noProof/>
                <w:webHidden/>
              </w:rPr>
              <w:fldChar w:fldCharType="begin"/>
            </w:r>
            <w:r w:rsidR="00C83AFC">
              <w:rPr>
                <w:noProof/>
                <w:webHidden/>
              </w:rPr>
              <w:instrText xml:space="preserve"> PAGEREF _Toc75939948 \h </w:instrText>
            </w:r>
            <w:r w:rsidR="00C83AFC">
              <w:rPr>
                <w:noProof/>
                <w:webHidden/>
              </w:rPr>
            </w:r>
            <w:r w:rsidR="00C83AFC">
              <w:rPr>
                <w:noProof/>
                <w:webHidden/>
              </w:rPr>
              <w:fldChar w:fldCharType="separate"/>
            </w:r>
            <w:r w:rsidR="00C83AFC">
              <w:rPr>
                <w:noProof/>
                <w:webHidden/>
              </w:rPr>
              <w:t>2</w:t>
            </w:r>
            <w:r w:rsidR="00C83AFC">
              <w:rPr>
                <w:noProof/>
                <w:webHidden/>
              </w:rPr>
              <w:fldChar w:fldCharType="end"/>
            </w:r>
          </w:hyperlink>
        </w:p>
        <w:p w14:paraId="3A5AC272" w14:textId="71B6EF89" w:rsidR="00C83AFC" w:rsidRDefault="00F847A2" w:rsidP="00C83AFC">
          <w:pPr>
            <w:pStyle w:val="TM1"/>
            <w:tabs>
              <w:tab w:val="right" w:leader="dot" w:pos="9062"/>
            </w:tabs>
            <w:spacing w:line="480" w:lineRule="auto"/>
            <w:rPr>
              <w:rFonts w:eastAsiaTheme="minorEastAsia"/>
              <w:noProof/>
              <w:lang w:eastAsia="fr-FR"/>
            </w:rPr>
          </w:pPr>
          <w:hyperlink w:anchor="_Toc75939949" w:history="1">
            <w:r w:rsidR="00C83AFC" w:rsidRPr="00F14904">
              <w:rPr>
                <w:rStyle w:val="Lienhypertexte"/>
                <w:noProof/>
              </w:rPr>
              <w:t>Etape 3 : Evaluation des candidatures – Phase de vérification de l’éligibilité des candidatures</w:t>
            </w:r>
            <w:r w:rsidR="00C83AFC">
              <w:rPr>
                <w:noProof/>
                <w:webHidden/>
              </w:rPr>
              <w:tab/>
            </w:r>
            <w:r w:rsidR="00C83AFC">
              <w:rPr>
                <w:noProof/>
                <w:webHidden/>
              </w:rPr>
              <w:fldChar w:fldCharType="begin"/>
            </w:r>
            <w:r w:rsidR="00C83AFC">
              <w:rPr>
                <w:noProof/>
                <w:webHidden/>
              </w:rPr>
              <w:instrText xml:space="preserve"> PAGEREF _Toc75939949 \h </w:instrText>
            </w:r>
            <w:r w:rsidR="00C83AFC">
              <w:rPr>
                <w:noProof/>
                <w:webHidden/>
              </w:rPr>
            </w:r>
            <w:r w:rsidR="00C83AFC">
              <w:rPr>
                <w:noProof/>
                <w:webHidden/>
              </w:rPr>
              <w:fldChar w:fldCharType="separate"/>
            </w:r>
            <w:r w:rsidR="00C83AFC">
              <w:rPr>
                <w:noProof/>
                <w:webHidden/>
              </w:rPr>
              <w:t>3</w:t>
            </w:r>
            <w:r w:rsidR="00C83AFC">
              <w:rPr>
                <w:noProof/>
                <w:webHidden/>
              </w:rPr>
              <w:fldChar w:fldCharType="end"/>
            </w:r>
          </w:hyperlink>
        </w:p>
        <w:p w14:paraId="46E25732" w14:textId="18E08FCF" w:rsidR="00C83AFC" w:rsidRDefault="00F847A2" w:rsidP="00C83AFC">
          <w:pPr>
            <w:pStyle w:val="TM1"/>
            <w:tabs>
              <w:tab w:val="right" w:leader="dot" w:pos="9062"/>
            </w:tabs>
            <w:spacing w:line="480" w:lineRule="auto"/>
            <w:rPr>
              <w:rFonts w:eastAsiaTheme="minorEastAsia"/>
              <w:noProof/>
              <w:lang w:eastAsia="fr-FR"/>
            </w:rPr>
          </w:pPr>
          <w:hyperlink w:anchor="_Toc75939950" w:history="1">
            <w:r w:rsidR="00C83AFC" w:rsidRPr="00F14904">
              <w:rPr>
                <w:rStyle w:val="Lienhypertexte"/>
                <w:noProof/>
              </w:rPr>
              <w:t>Etape 4 : Evaluation des candidatures – Phase d’admissibilité</w:t>
            </w:r>
            <w:r w:rsidR="00C83AFC">
              <w:rPr>
                <w:noProof/>
                <w:webHidden/>
              </w:rPr>
              <w:tab/>
            </w:r>
            <w:r w:rsidR="00C83AFC">
              <w:rPr>
                <w:noProof/>
                <w:webHidden/>
              </w:rPr>
              <w:fldChar w:fldCharType="begin"/>
            </w:r>
            <w:r w:rsidR="00C83AFC">
              <w:rPr>
                <w:noProof/>
                <w:webHidden/>
              </w:rPr>
              <w:instrText xml:space="preserve"> PAGEREF _Toc75939950 \h </w:instrText>
            </w:r>
            <w:r w:rsidR="00C83AFC">
              <w:rPr>
                <w:noProof/>
                <w:webHidden/>
              </w:rPr>
            </w:r>
            <w:r w:rsidR="00C83AFC">
              <w:rPr>
                <w:noProof/>
                <w:webHidden/>
              </w:rPr>
              <w:fldChar w:fldCharType="separate"/>
            </w:r>
            <w:r w:rsidR="00C83AFC">
              <w:rPr>
                <w:noProof/>
                <w:webHidden/>
              </w:rPr>
              <w:t>4</w:t>
            </w:r>
            <w:r w:rsidR="00C83AFC">
              <w:rPr>
                <w:noProof/>
                <w:webHidden/>
              </w:rPr>
              <w:fldChar w:fldCharType="end"/>
            </w:r>
          </w:hyperlink>
        </w:p>
        <w:p w14:paraId="7437F373" w14:textId="7D359B3F" w:rsidR="00C83AFC" w:rsidRDefault="00F847A2" w:rsidP="00C83AFC">
          <w:pPr>
            <w:pStyle w:val="TM1"/>
            <w:tabs>
              <w:tab w:val="right" w:leader="dot" w:pos="9062"/>
            </w:tabs>
            <w:spacing w:line="480" w:lineRule="auto"/>
            <w:rPr>
              <w:rFonts w:eastAsiaTheme="minorEastAsia"/>
              <w:noProof/>
              <w:lang w:eastAsia="fr-FR"/>
            </w:rPr>
          </w:pPr>
          <w:hyperlink w:anchor="_Toc75939951" w:history="1">
            <w:r w:rsidR="00C83AFC" w:rsidRPr="00F14904">
              <w:rPr>
                <w:rStyle w:val="Lienhypertexte"/>
                <w:noProof/>
              </w:rPr>
              <w:t>Etape 5 : Evaluation des candidatures – Phase d’admission</w:t>
            </w:r>
            <w:r w:rsidR="00C83AFC">
              <w:rPr>
                <w:noProof/>
                <w:webHidden/>
              </w:rPr>
              <w:tab/>
            </w:r>
            <w:r w:rsidR="00C83AFC">
              <w:rPr>
                <w:noProof/>
                <w:webHidden/>
              </w:rPr>
              <w:fldChar w:fldCharType="begin"/>
            </w:r>
            <w:r w:rsidR="00C83AFC">
              <w:rPr>
                <w:noProof/>
                <w:webHidden/>
              </w:rPr>
              <w:instrText xml:space="preserve"> PAGEREF _Toc75939951 \h </w:instrText>
            </w:r>
            <w:r w:rsidR="00C83AFC">
              <w:rPr>
                <w:noProof/>
                <w:webHidden/>
              </w:rPr>
            </w:r>
            <w:r w:rsidR="00C83AFC">
              <w:rPr>
                <w:noProof/>
                <w:webHidden/>
              </w:rPr>
              <w:fldChar w:fldCharType="separate"/>
            </w:r>
            <w:r w:rsidR="00C83AFC">
              <w:rPr>
                <w:noProof/>
                <w:webHidden/>
              </w:rPr>
              <w:t>5</w:t>
            </w:r>
            <w:r w:rsidR="00C83AFC">
              <w:rPr>
                <w:noProof/>
                <w:webHidden/>
              </w:rPr>
              <w:fldChar w:fldCharType="end"/>
            </w:r>
          </w:hyperlink>
        </w:p>
        <w:p w14:paraId="21837E43" w14:textId="4BC5A3A8" w:rsidR="00C83AFC" w:rsidRDefault="00F847A2" w:rsidP="00C83AFC">
          <w:pPr>
            <w:pStyle w:val="TM1"/>
            <w:tabs>
              <w:tab w:val="right" w:leader="dot" w:pos="9062"/>
            </w:tabs>
            <w:spacing w:line="480" w:lineRule="auto"/>
            <w:rPr>
              <w:rFonts w:eastAsiaTheme="minorEastAsia"/>
              <w:noProof/>
              <w:lang w:eastAsia="fr-FR"/>
            </w:rPr>
          </w:pPr>
          <w:hyperlink w:anchor="_Toc75939952" w:history="1">
            <w:r w:rsidR="00C83AFC" w:rsidRPr="00F14904">
              <w:rPr>
                <w:rStyle w:val="Lienhypertexte"/>
                <w:noProof/>
              </w:rPr>
              <w:t>Annexes :</w:t>
            </w:r>
            <w:r w:rsidR="00C83AFC">
              <w:rPr>
                <w:noProof/>
                <w:webHidden/>
              </w:rPr>
              <w:tab/>
            </w:r>
            <w:r w:rsidR="00C83AFC">
              <w:rPr>
                <w:noProof/>
                <w:webHidden/>
              </w:rPr>
              <w:fldChar w:fldCharType="begin"/>
            </w:r>
            <w:r w:rsidR="00C83AFC">
              <w:rPr>
                <w:noProof/>
                <w:webHidden/>
              </w:rPr>
              <w:instrText xml:space="preserve"> PAGEREF _Toc75939952 \h </w:instrText>
            </w:r>
            <w:r w:rsidR="00C83AFC">
              <w:rPr>
                <w:noProof/>
                <w:webHidden/>
              </w:rPr>
            </w:r>
            <w:r w:rsidR="00C83AFC">
              <w:rPr>
                <w:noProof/>
                <w:webHidden/>
              </w:rPr>
              <w:fldChar w:fldCharType="separate"/>
            </w:r>
            <w:r w:rsidR="00C83AFC">
              <w:rPr>
                <w:noProof/>
                <w:webHidden/>
              </w:rPr>
              <w:t>7</w:t>
            </w:r>
            <w:r w:rsidR="00C83AFC">
              <w:rPr>
                <w:noProof/>
                <w:webHidden/>
              </w:rPr>
              <w:fldChar w:fldCharType="end"/>
            </w:r>
          </w:hyperlink>
        </w:p>
        <w:p w14:paraId="21BA45EF" w14:textId="5E3D8C18" w:rsidR="0030522D" w:rsidRDefault="0030522D" w:rsidP="00C83AFC">
          <w:pPr>
            <w:spacing w:line="480" w:lineRule="auto"/>
          </w:pPr>
          <w:r>
            <w:rPr>
              <w:b/>
              <w:bCs/>
            </w:rPr>
            <w:fldChar w:fldCharType="end"/>
          </w:r>
        </w:p>
      </w:sdtContent>
    </w:sdt>
    <w:p w14:paraId="0219A4AA" w14:textId="77777777" w:rsidR="0030522D" w:rsidRDefault="0030522D" w:rsidP="0030522D">
      <w:pPr>
        <w:jc w:val="center"/>
        <w:rPr>
          <w:sz w:val="28"/>
        </w:rPr>
      </w:pPr>
    </w:p>
    <w:p w14:paraId="2CCEC222" w14:textId="77777777" w:rsidR="0030522D" w:rsidRDefault="0030522D" w:rsidP="0030522D">
      <w:pPr>
        <w:jc w:val="center"/>
        <w:rPr>
          <w:sz w:val="28"/>
        </w:rPr>
      </w:pPr>
    </w:p>
    <w:p w14:paraId="2BE49EAD" w14:textId="33AA259C" w:rsidR="0030522D" w:rsidRDefault="0030522D" w:rsidP="0030522D">
      <w:pPr>
        <w:rPr>
          <w:i/>
          <w:color w:val="FF0000"/>
        </w:rPr>
      </w:pPr>
    </w:p>
    <w:p w14:paraId="2171A5AB" w14:textId="77777777" w:rsidR="00252376" w:rsidRDefault="00252376" w:rsidP="0030522D"/>
    <w:p w14:paraId="7CA81C80" w14:textId="77777777" w:rsidR="0030522D" w:rsidRDefault="0030522D" w:rsidP="0030522D"/>
    <w:p w14:paraId="585A498B" w14:textId="77777777" w:rsidR="0030522D" w:rsidRDefault="0030522D" w:rsidP="0030522D"/>
    <w:p w14:paraId="1AC43AD5" w14:textId="3FCC0D6C" w:rsidR="0030522D" w:rsidRDefault="0030522D" w:rsidP="0030522D"/>
    <w:p w14:paraId="122BC17A" w14:textId="1FED5C5A" w:rsidR="00252376" w:rsidRDefault="00252376" w:rsidP="0030522D"/>
    <w:p w14:paraId="6FFCAA41" w14:textId="77777777" w:rsidR="00252376" w:rsidRDefault="00252376" w:rsidP="0030522D"/>
    <w:p w14:paraId="7511AEFB" w14:textId="7E664479" w:rsidR="0030522D" w:rsidRDefault="0030522D" w:rsidP="0030522D"/>
    <w:p w14:paraId="076D0610" w14:textId="77777777" w:rsidR="00006C50" w:rsidRDefault="00006C50" w:rsidP="0030522D"/>
    <w:p w14:paraId="45CEC0A2" w14:textId="097B0856" w:rsidR="00756943" w:rsidRDefault="00756943" w:rsidP="00C83AFC">
      <w:pPr>
        <w:spacing w:line="360" w:lineRule="auto"/>
        <w:jc w:val="both"/>
        <w:rPr>
          <w:rStyle w:val="Titre1Car"/>
        </w:rPr>
      </w:pPr>
      <w:bookmarkStart w:id="0" w:name="_Toc75939947"/>
      <w:r w:rsidRPr="0030522D">
        <w:rPr>
          <w:rStyle w:val="Titre1Car"/>
        </w:rPr>
        <w:lastRenderedPageBreak/>
        <w:t>Etape 1 : Constitution du Comité de recrutement</w:t>
      </w:r>
      <w:bookmarkEnd w:id="0"/>
    </w:p>
    <w:p w14:paraId="01470758" w14:textId="79FFCB8B" w:rsidR="0048241D" w:rsidRPr="00C83AFC" w:rsidRDefault="0048241D" w:rsidP="00C83AFC">
      <w:pPr>
        <w:spacing w:line="360" w:lineRule="auto"/>
        <w:jc w:val="both"/>
        <w:rPr>
          <w:i/>
          <w:u w:val="single"/>
        </w:rPr>
      </w:pPr>
      <w:r w:rsidRPr="00C83AFC">
        <w:rPr>
          <w:i/>
          <w:u w:val="single"/>
        </w:rPr>
        <w:t xml:space="preserve">Comité de recrutement élargi </w:t>
      </w:r>
    </w:p>
    <w:p w14:paraId="1CF1659B" w14:textId="1B05B16B" w:rsidR="0048241D" w:rsidRDefault="0048241D" w:rsidP="00C83AFC">
      <w:pPr>
        <w:spacing w:line="360" w:lineRule="auto"/>
        <w:jc w:val="both"/>
      </w:pPr>
      <w:r>
        <w:t xml:space="preserve">Le comité de recrutement élargi s’appuie sur un pool de chercheurs et enseignants chercheurs compétents (périmètre de l’IDEX) au regard des projets doctoraux. Il évalue l’admissibilité des candidatures en suivant une grille d’évaluation standardisée (cf. étape 4).  </w:t>
      </w:r>
    </w:p>
    <w:p w14:paraId="27C0D2AE" w14:textId="77777777" w:rsidR="004E4F69" w:rsidRPr="00C83AFC" w:rsidRDefault="004E4F69" w:rsidP="00C83AFC">
      <w:pPr>
        <w:spacing w:line="360" w:lineRule="auto"/>
        <w:jc w:val="both"/>
        <w:rPr>
          <w:i/>
          <w:u w:val="single"/>
        </w:rPr>
      </w:pPr>
      <w:r w:rsidRPr="00C83AFC">
        <w:rPr>
          <w:i/>
          <w:u w:val="single"/>
        </w:rPr>
        <w:t>Comité de recrutement restreint</w:t>
      </w:r>
    </w:p>
    <w:p w14:paraId="2B5F3028" w14:textId="5F723704" w:rsidR="00756943" w:rsidRDefault="00E35D4A" w:rsidP="00C83AFC">
      <w:pPr>
        <w:spacing w:line="360" w:lineRule="auto"/>
        <w:jc w:val="both"/>
      </w:pPr>
      <w:r>
        <w:t xml:space="preserve">Le comité de recrutement restreint se compose </w:t>
      </w:r>
      <w:r w:rsidR="00252376">
        <w:t xml:space="preserve">à minima </w:t>
      </w:r>
      <w:r>
        <w:t xml:space="preserve">de : </w:t>
      </w:r>
    </w:p>
    <w:p w14:paraId="7DC74B4A" w14:textId="46A92C58" w:rsidR="00E35D4A" w:rsidRDefault="00E35D4A" w:rsidP="00C83AFC">
      <w:pPr>
        <w:pStyle w:val="Paragraphedeliste"/>
        <w:numPr>
          <w:ilvl w:val="0"/>
          <w:numId w:val="3"/>
        </w:numPr>
        <w:spacing w:line="360" w:lineRule="auto"/>
        <w:jc w:val="both"/>
      </w:pPr>
      <w:r>
        <w:t>Un président (Directeur d</w:t>
      </w:r>
      <w:r w:rsidR="00252376">
        <w:t>’EUR, directeur d’ED ou représentant…)</w:t>
      </w:r>
      <w:r>
        <w:t xml:space="preserve"> </w:t>
      </w:r>
    </w:p>
    <w:p w14:paraId="61A05123" w14:textId="77777777" w:rsidR="00E35D4A" w:rsidRDefault="00E35D4A" w:rsidP="00C83AFC">
      <w:pPr>
        <w:pStyle w:val="Paragraphedeliste"/>
        <w:numPr>
          <w:ilvl w:val="0"/>
          <w:numId w:val="3"/>
        </w:numPr>
        <w:spacing w:line="360" w:lineRule="auto"/>
        <w:jc w:val="both"/>
      </w:pPr>
      <w:r>
        <w:t xml:space="preserve">Deux représentants industriels (un représentant d’une PME et un représentant d’un grand groupe) </w:t>
      </w:r>
    </w:p>
    <w:p w14:paraId="5E55A446" w14:textId="56F61F7D" w:rsidR="00E35D4A" w:rsidRDefault="00E35D4A" w:rsidP="00C83AFC">
      <w:pPr>
        <w:pStyle w:val="Paragraphedeliste"/>
        <w:numPr>
          <w:ilvl w:val="0"/>
          <w:numId w:val="3"/>
        </w:numPr>
        <w:spacing w:line="360" w:lineRule="auto"/>
        <w:jc w:val="both"/>
      </w:pPr>
      <w:r>
        <w:t xml:space="preserve">Deux experts de la thématique </w:t>
      </w:r>
      <w:r w:rsidR="00252376">
        <w:t>du projet doctoral</w:t>
      </w:r>
      <w:r>
        <w:t xml:space="preserve"> (un interne à UCA et l’autre externe à UCA) </w:t>
      </w:r>
    </w:p>
    <w:p w14:paraId="02723A83" w14:textId="0F4CB7CE" w:rsidR="004E4F69" w:rsidRDefault="004E4F69" w:rsidP="00C83AFC">
      <w:pPr>
        <w:pStyle w:val="Paragraphedeliste"/>
        <w:numPr>
          <w:ilvl w:val="0"/>
          <w:numId w:val="3"/>
        </w:numPr>
        <w:spacing w:line="360" w:lineRule="auto"/>
        <w:jc w:val="both"/>
      </w:pPr>
      <w:r>
        <w:t>D</w:t>
      </w:r>
      <w:r w:rsidR="00252376">
        <w:t>es autres</w:t>
      </w:r>
      <w:r>
        <w:t xml:space="preserve"> directeurs</w:t>
      </w:r>
      <w:r w:rsidR="00252376">
        <w:t xml:space="preserve"> d’EUR et/ou</w:t>
      </w:r>
      <w:r>
        <w:t xml:space="preserve"> d’Ecoles doctorales concernés (ou d’un représentant) </w:t>
      </w:r>
    </w:p>
    <w:p w14:paraId="7DD19930" w14:textId="428B59BF" w:rsidR="00252376" w:rsidRDefault="00252376" w:rsidP="00C83AFC">
      <w:pPr>
        <w:spacing w:line="360" w:lineRule="auto"/>
        <w:jc w:val="both"/>
      </w:pPr>
      <w:r>
        <w:t>En fonction du projet doctoral et de la nature de son financement, le comité de recrutement restreint peut également intégrer :</w:t>
      </w:r>
    </w:p>
    <w:p w14:paraId="733B66EA" w14:textId="40670F87" w:rsidR="004E4F69" w:rsidRDefault="00252376" w:rsidP="00C83AFC">
      <w:pPr>
        <w:pStyle w:val="Paragraphedeliste"/>
        <w:numPr>
          <w:ilvl w:val="0"/>
          <w:numId w:val="3"/>
        </w:numPr>
        <w:spacing w:line="360" w:lineRule="auto"/>
        <w:jc w:val="both"/>
      </w:pPr>
      <w:r>
        <w:t>U</w:t>
      </w:r>
      <w:r w:rsidR="004E4F69">
        <w:t xml:space="preserve">n représentant élu du Conseil Régional </w:t>
      </w:r>
    </w:p>
    <w:p w14:paraId="517B3690" w14:textId="77777777" w:rsidR="00252376" w:rsidRDefault="00252376" w:rsidP="00C83AFC">
      <w:pPr>
        <w:pStyle w:val="Paragraphedeliste"/>
        <w:numPr>
          <w:ilvl w:val="0"/>
          <w:numId w:val="3"/>
        </w:numPr>
        <w:spacing w:line="360" w:lineRule="auto"/>
        <w:jc w:val="both"/>
      </w:pPr>
      <w:r>
        <w:t xml:space="preserve">Un représentant de pôle de compétitivité (ex. </w:t>
      </w:r>
      <w:proofErr w:type="spellStart"/>
      <w:r>
        <w:t>Eurobiomed</w:t>
      </w:r>
      <w:proofErr w:type="spellEnd"/>
      <w:r>
        <w:t xml:space="preserve">) </w:t>
      </w:r>
    </w:p>
    <w:p w14:paraId="3D1B04FA" w14:textId="71D54F43" w:rsidR="00252376" w:rsidRDefault="00252376" w:rsidP="00C83AFC">
      <w:pPr>
        <w:pStyle w:val="Paragraphedeliste"/>
        <w:numPr>
          <w:ilvl w:val="0"/>
          <w:numId w:val="3"/>
        </w:numPr>
        <w:spacing w:line="360" w:lineRule="auto"/>
        <w:jc w:val="both"/>
      </w:pPr>
      <w:r>
        <w:t xml:space="preserve">Un représentant d’Université partenaire </w:t>
      </w:r>
    </w:p>
    <w:p w14:paraId="48E8091C" w14:textId="2682DE08" w:rsidR="004E4F69" w:rsidRDefault="004E4F69" w:rsidP="00C83AFC">
      <w:pPr>
        <w:spacing w:line="360" w:lineRule="auto"/>
        <w:jc w:val="both"/>
      </w:pPr>
      <w:r>
        <w:t xml:space="preserve">Le comité de recrutement restreint </w:t>
      </w:r>
      <w:r w:rsidR="00252376">
        <w:t xml:space="preserve">est chargé d’analyser les dossiers </w:t>
      </w:r>
      <w:r w:rsidR="0048241D">
        <w:t>des candidats en se basant sur l’évaluation du comité de recrutement élargi</w:t>
      </w:r>
      <w:r w:rsidR="003F5C24">
        <w:t>.</w:t>
      </w:r>
      <w:r w:rsidR="0048241D">
        <w:t xml:space="preserve"> Il désigne les candidats qui passeront les auditions. Les membres du comité de recrutement restreint constituent également le jury pour les auditions.</w:t>
      </w:r>
    </w:p>
    <w:p w14:paraId="058CB30D" w14:textId="32303225" w:rsidR="00056CEC" w:rsidRDefault="00056CEC" w:rsidP="00C83AFC">
      <w:pPr>
        <w:spacing w:line="360" w:lineRule="auto"/>
        <w:jc w:val="both"/>
      </w:pPr>
    </w:p>
    <w:p w14:paraId="7E008A1B" w14:textId="50E989F6" w:rsidR="00056CEC" w:rsidRDefault="00056CEC" w:rsidP="00C83AFC">
      <w:pPr>
        <w:spacing w:line="360" w:lineRule="auto"/>
        <w:jc w:val="both"/>
      </w:pPr>
    </w:p>
    <w:p w14:paraId="2A5E7DC8" w14:textId="77777777" w:rsidR="00056CEC" w:rsidRDefault="00056CEC" w:rsidP="00C83AFC">
      <w:pPr>
        <w:spacing w:line="360" w:lineRule="auto"/>
        <w:jc w:val="both"/>
      </w:pPr>
    </w:p>
    <w:p w14:paraId="12D18E37" w14:textId="4D169060" w:rsidR="006C04C4" w:rsidRDefault="00756943" w:rsidP="00C83AFC">
      <w:pPr>
        <w:pStyle w:val="Titre1"/>
        <w:spacing w:line="360" w:lineRule="auto"/>
        <w:jc w:val="both"/>
      </w:pPr>
      <w:bookmarkStart w:id="1" w:name="_Toc75939948"/>
      <w:r>
        <w:t xml:space="preserve">Etape </w:t>
      </w:r>
      <w:r w:rsidR="0048241D">
        <w:t>2</w:t>
      </w:r>
      <w:r>
        <w:t xml:space="preserve"> : </w:t>
      </w:r>
      <w:r w:rsidR="000D6241">
        <w:t>Préparation et lancement de la c</w:t>
      </w:r>
      <w:r w:rsidR="00FC7F08">
        <w:t>ampagne de recrutement des doctorants</w:t>
      </w:r>
      <w:bookmarkEnd w:id="1"/>
      <w:r w:rsidR="00FC7F08">
        <w:t xml:space="preserve"> </w:t>
      </w:r>
    </w:p>
    <w:p w14:paraId="2DE10F34" w14:textId="620C3440" w:rsidR="00006C50" w:rsidRDefault="0048241D" w:rsidP="00C83AFC">
      <w:pPr>
        <w:spacing w:line="360" w:lineRule="auto"/>
        <w:jc w:val="both"/>
      </w:pPr>
      <w:r>
        <w:t xml:space="preserve">Les offres de projet doctoral doivent être publiées sur le site internet de l’université, la plateforme </w:t>
      </w:r>
      <w:proofErr w:type="spellStart"/>
      <w:r w:rsidRPr="00230C4E">
        <w:t>Alumnforce</w:t>
      </w:r>
      <w:proofErr w:type="spellEnd"/>
      <w:r w:rsidRPr="00230C4E">
        <w:t xml:space="preserve"> et réseaux sociaux</w:t>
      </w:r>
      <w:r>
        <w:t xml:space="preserve"> si pertinent.  </w:t>
      </w:r>
      <w:r w:rsidR="00006C50">
        <w:t>Il est également recommandé de créer une</w:t>
      </w:r>
      <w:r w:rsidR="006C04C4">
        <w:t xml:space="preserve"> plateforme de candidature en ligne</w:t>
      </w:r>
      <w:r w:rsidR="00FC7F08">
        <w:t xml:space="preserve"> dédiée</w:t>
      </w:r>
      <w:r w:rsidR="00E3335E">
        <w:t>, qui répond</w:t>
      </w:r>
      <w:r w:rsidR="006C04C4">
        <w:t xml:space="preserve"> </w:t>
      </w:r>
      <w:r w:rsidR="006C04C4" w:rsidRPr="006F7F44">
        <w:t>aux directives RGPD</w:t>
      </w:r>
      <w:r w:rsidR="00101D35" w:rsidRPr="006F7F44">
        <w:t xml:space="preserve"> </w:t>
      </w:r>
      <w:r w:rsidR="00101D35" w:rsidRPr="00B658CB">
        <w:rPr>
          <w:i/>
          <w:color w:val="00B0F0"/>
        </w:rPr>
        <w:t>(form</w:t>
      </w:r>
      <w:r w:rsidR="00C83AFC">
        <w:rPr>
          <w:i/>
          <w:color w:val="00B0F0"/>
        </w:rPr>
        <w:t>ulaire</w:t>
      </w:r>
      <w:r w:rsidR="00101D35" w:rsidRPr="00B658CB">
        <w:rPr>
          <w:i/>
          <w:color w:val="00B0F0"/>
        </w:rPr>
        <w:t xml:space="preserve"> 2.1)</w:t>
      </w:r>
      <w:r w:rsidR="00E3335E" w:rsidRPr="006F7F44">
        <w:t>,</w:t>
      </w:r>
      <w:r w:rsidR="00E3335E">
        <w:t xml:space="preserve"> par exemple via GLPI</w:t>
      </w:r>
      <w:r w:rsidR="006C04C4">
        <w:t xml:space="preserve">. </w:t>
      </w:r>
    </w:p>
    <w:p w14:paraId="2E702CDF" w14:textId="61039AD2" w:rsidR="004D3E2B" w:rsidRDefault="00006C50" w:rsidP="00C83AFC">
      <w:pPr>
        <w:spacing w:line="360" w:lineRule="auto"/>
        <w:jc w:val="both"/>
      </w:pPr>
      <w:r>
        <w:t xml:space="preserve">Pour diffuser les offres plus largement, elles peuvent être déposées sur les </w:t>
      </w:r>
      <w:r w:rsidR="00FC7F08">
        <w:t xml:space="preserve">plateformes </w:t>
      </w:r>
      <w:hyperlink r:id="rId11" w:anchor="recrut" w:history="1">
        <w:r w:rsidR="003F5C24" w:rsidRPr="008975AF">
          <w:rPr>
            <w:rStyle w:val="Lienhypertexte"/>
          </w:rPr>
          <w:t>ABG</w:t>
        </w:r>
      </w:hyperlink>
      <w:r w:rsidR="003F5C24" w:rsidRPr="008975AF">
        <w:t xml:space="preserve">, </w:t>
      </w:r>
      <w:hyperlink r:id="rId12" w:history="1">
        <w:proofErr w:type="spellStart"/>
        <w:r w:rsidR="00FC7F08" w:rsidRPr="008975AF">
          <w:rPr>
            <w:rStyle w:val="Lienhypertexte"/>
          </w:rPr>
          <w:t>Euraxess</w:t>
        </w:r>
        <w:proofErr w:type="spellEnd"/>
      </w:hyperlink>
      <w:r w:rsidR="00FC7F08" w:rsidRPr="008975AF">
        <w:t xml:space="preserve">, </w:t>
      </w:r>
      <w:hyperlink r:id="rId13" w:history="1">
        <w:proofErr w:type="spellStart"/>
        <w:r w:rsidR="00FC7F08" w:rsidRPr="008975AF">
          <w:rPr>
            <w:rStyle w:val="Lienhypertexte"/>
          </w:rPr>
          <w:t>Find</w:t>
        </w:r>
        <w:r w:rsidR="003F5C24" w:rsidRPr="008975AF">
          <w:rPr>
            <w:rStyle w:val="Lienhypertexte"/>
          </w:rPr>
          <w:t>A</w:t>
        </w:r>
        <w:r w:rsidR="00FC7F08" w:rsidRPr="008975AF">
          <w:rPr>
            <w:rStyle w:val="Lienhypertexte"/>
          </w:rPr>
          <w:t>PhD</w:t>
        </w:r>
        <w:proofErr w:type="spellEnd"/>
      </w:hyperlink>
      <w:r w:rsidRPr="008975AF">
        <w:t xml:space="preserve"> (payant)</w:t>
      </w:r>
      <w:r w:rsidR="00FC7F08" w:rsidRPr="008975AF">
        <w:t xml:space="preserve"> et </w:t>
      </w:r>
      <w:hyperlink r:id="rId14" w:history="1">
        <w:r w:rsidRPr="008975AF">
          <w:rPr>
            <w:rStyle w:val="Lienhypertexte"/>
          </w:rPr>
          <w:t>Doctorat</w:t>
        </w:r>
        <w:r w:rsidR="003F5C24" w:rsidRPr="008975AF">
          <w:rPr>
            <w:rStyle w:val="Lienhypertexte"/>
          </w:rPr>
          <w:t xml:space="preserve"> </w:t>
        </w:r>
        <w:r w:rsidR="00FC7F08" w:rsidRPr="008975AF">
          <w:rPr>
            <w:rStyle w:val="Lienhypertexte"/>
          </w:rPr>
          <w:t>Campus France</w:t>
        </w:r>
      </w:hyperlink>
      <w:r w:rsidR="00C83AFC">
        <w:rPr>
          <w:rStyle w:val="Lienhypertexte"/>
        </w:rPr>
        <w:t xml:space="preserve"> </w:t>
      </w:r>
      <w:r w:rsidR="004D3E2B" w:rsidRPr="004D3E2B">
        <w:rPr>
          <w:i/>
          <w:color w:val="00B0F0"/>
        </w:rPr>
        <w:t>(document 2.2)</w:t>
      </w:r>
      <w:r w:rsidR="004D3E2B">
        <w:rPr>
          <w:i/>
          <w:color w:val="00B0F0"/>
        </w:rPr>
        <w:t>.</w:t>
      </w:r>
    </w:p>
    <w:p w14:paraId="7D45B502" w14:textId="026ED121" w:rsidR="00FC7F08" w:rsidRDefault="00FC7F08" w:rsidP="00C83AFC">
      <w:pPr>
        <w:spacing w:line="360" w:lineRule="auto"/>
        <w:jc w:val="both"/>
      </w:pPr>
      <w:r>
        <w:t xml:space="preserve">En parallèle, </w:t>
      </w:r>
      <w:r w:rsidR="00006C50">
        <w:t xml:space="preserve">créer </w:t>
      </w:r>
      <w:r>
        <w:t xml:space="preserve">un visuel visant à promouvoir </w:t>
      </w:r>
      <w:r w:rsidR="00006C50">
        <w:t>les offres</w:t>
      </w:r>
      <w:r>
        <w:t xml:space="preserve"> à l’international via les réseaux</w:t>
      </w:r>
      <w:r w:rsidR="00006C50">
        <w:t xml:space="preserve"> </w:t>
      </w:r>
      <w:proofErr w:type="spellStart"/>
      <w:r>
        <w:t>Euraxess</w:t>
      </w:r>
      <w:proofErr w:type="spellEnd"/>
      <w:r w:rsidR="00006C50">
        <w:t xml:space="preserve"> et</w:t>
      </w:r>
      <w:r>
        <w:t xml:space="preserve"> Campus </w:t>
      </w:r>
      <w:r w:rsidR="00006C50">
        <w:t>France via leurs réseaux sociaux</w:t>
      </w:r>
      <w:r>
        <w:t xml:space="preserve">, </w:t>
      </w:r>
      <w:r w:rsidR="00006C50">
        <w:t xml:space="preserve">le site internet de la </w:t>
      </w:r>
      <w:r>
        <w:t xml:space="preserve">CCI, </w:t>
      </w:r>
      <w:r w:rsidR="00006C50">
        <w:t xml:space="preserve">et sur les sites et adresses mails des </w:t>
      </w:r>
      <w:r>
        <w:t>partenaires UCA</w:t>
      </w:r>
      <w:r w:rsidR="00006C50">
        <w:t xml:space="preserve"> en fonction de la pertinence.</w:t>
      </w:r>
      <w:r>
        <w:t xml:space="preserve"> </w:t>
      </w:r>
    </w:p>
    <w:p w14:paraId="763DFD11" w14:textId="1A4AE0C6" w:rsidR="00FC7F08" w:rsidRDefault="00FC7F08" w:rsidP="00C83AFC">
      <w:pPr>
        <w:spacing w:line="360" w:lineRule="auto"/>
        <w:jc w:val="both"/>
      </w:pPr>
      <w:r>
        <w:t xml:space="preserve">Afin de préparer leur candidature, les doctorants </w:t>
      </w:r>
      <w:r w:rsidR="00006C50">
        <w:t>doivent à voir à leur</w:t>
      </w:r>
      <w:r>
        <w:t xml:space="preserve"> disposition : </w:t>
      </w:r>
    </w:p>
    <w:p w14:paraId="43227262" w14:textId="5E42CD19" w:rsidR="00FC7F08" w:rsidRPr="006F7F44" w:rsidRDefault="7920FD0B" w:rsidP="00C83AFC">
      <w:pPr>
        <w:pStyle w:val="Paragraphedeliste"/>
        <w:numPr>
          <w:ilvl w:val="0"/>
          <w:numId w:val="2"/>
        </w:numPr>
        <w:spacing w:line="360" w:lineRule="auto"/>
        <w:jc w:val="both"/>
      </w:pPr>
      <w:r w:rsidRPr="006F7F44">
        <w:t>U</w:t>
      </w:r>
      <w:r w:rsidR="00FC7F08" w:rsidRPr="006F7F44">
        <w:t>n guide du candidat </w:t>
      </w:r>
      <w:r w:rsidR="093B6D4D" w:rsidRPr="00B658CB">
        <w:rPr>
          <w:i/>
          <w:color w:val="00B0F0"/>
        </w:rPr>
        <w:t>(</w:t>
      </w:r>
      <w:r w:rsidR="4F41B7C6" w:rsidRPr="00B658CB">
        <w:rPr>
          <w:i/>
          <w:color w:val="00B0F0"/>
        </w:rPr>
        <w:t xml:space="preserve">document </w:t>
      </w:r>
      <w:r w:rsidR="093B6D4D" w:rsidRPr="00B658CB">
        <w:rPr>
          <w:i/>
          <w:color w:val="00B0F0"/>
        </w:rPr>
        <w:t>2.</w:t>
      </w:r>
      <w:r w:rsidR="004D3E2B">
        <w:rPr>
          <w:i/>
          <w:color w:val="00B0F0"/>
        </w:rPr>
        <w:t>3</w:t>
      </w:r>
      <w:r w:rsidR="093B6D4D" w:rsidRPr="00B658CB">
        <w:rPr>
          <w:i/>
          <w:color w:val="00B0F0"/>
        </w:rPr>
        <w:t>)</w:t>
      </w:r>
      <w:r w:rsidR="00FC7F08" w:rsidRPr="00B658CB">
        <w:rPr>
          <w:color w:val="00B0F0"/>
        </w:rPr>
        <w:t xml:space="preserve"> </w:t>
      </w:r>
      <w:r w:rsidR="00FC7F08" w:rsidRPr="006F7F44">
        <w:t>détaillant la procédure globale, les documents attendus, les critères d’évaluation et les modalités techniques pour soumettre leur candidature</w:t>
      </w:r>
    </w:p>
    <w:p w14:paraId="1B8AE129" w14:textId="30032058" w:rsidR="00FC7F08" w:rsidRPr="006F7F44" w:rsidRDefault="7009834C" w:rsidP="00C83AFC">
      <w:pPr>
        <w:pStyle w:val="Paragraphedeliste"/>
        <w:numPr>
          <w:ilvl w:val="0"/>
          <w:numId w:val="2"/>
        </w:numPr>
        <w:spacing w:line="360" w:lineRule="auto"/>
        <w:jc w:val="both"/>
      </w:pPr>
      <w:r w:rsidRPr="006F7F44">
        <w:t>U</w:t>
      </w:r>
      <w:r w:rsidR="00FC7F08" w:rsidRPr="006F7F44">
        <w:t>n formulaire de candidatur</w:t>
      </w:r>
      <w:r w:rsidR="35C83091" w:rsidRPr="006F7F44">
        <w:t xml:space="preserve">e </w:t>
      </w:r>
      <w:r w:rsidR="35C83091" w:rsidRPr="00B658CB">
        <w:rPr>
          <w:i/>
          <w:color w:val="00B0F0"/>
        </w:rPr>
        <w:t>(formulaire 2.</w:t>
      </w:r>
      <w:r w:rsidR="004D3E2B">
        <w:rPr>
          <w:i/>
          <w:color w:val="00B0F0"/>
        </w:rPr>
        <w:t>4</w:t>
      </w:r>
      <w:r w:rsidR="35C83091" w:rsidRPr="00B658CB">
        <w:rPr>
          <w:i/>
          <w:color w:val="00B0F0"/>
        </w:rPr>
        <w:t>)</w:t>
      </w:r>
      <w:r w:rsidR="00FC7F08" w:rsidRPr="00B658CB">
        <w:rPr>
          <w:color w:val="00B0F0"/>
        </w:rPr>
        <w:t xml:space="preserve"> </w:t>
      </w:r>
    </w:p>
    <w:p w14:paraId="39ECA747" w14:textId="2FA349BA" w:rsidR="00FC7F08" w:rsidRDefault="006D6979" w:rsidP="00C83AFC">
      <w:pPr>
        <w:spacing w:line="360" w:lineRule="auto"/>
        <w:jc w:val="both"/>
      </w:pPr>
      <w:r>
        <w:rPr>
          <w:noProof/>
        </w:rPr>
        <mc:AlternateContent>
          <mc:Choice Requires="wpg">
            <w:drawing>
              <wp:inline distT="0" distB="0" distL="0" distR="0" wp14:anchorId="0DA8F1BD" wp14:editId="63D1B10C">
                <wp:extent cx="5755640" cy="1502797"/>
                <wp:effectExtent l="0" t="0" r="16510" b="2540"/>
                <wp:docPr id="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640" cy="1502797"/>
                          <a:chOff x="0" y="0"/>
                          <a:chExt cx="9064" cy="3169"/>
                        </a:xfrm>
                      </wpg:grpSpPr>
                      <wps:wsp>
                        <wps:cNvPr id="2" name="Freeform 20"/>
                        <wps:cNvSpPr>
                          <a:spLocks/>
                        </wps:cNvSpPr>
                        <wps:spPr bwMode="auto">
                          <a:xfrm>
                            <a:off x="0" y="0"/>
                            <a:ext cx="9064" cy="3169"/>
                          </a:xfrm>
                          <a:custGeom>
                            <a:avLst/>
                            <a:gdLst>
                              <a:gd name="T0" fmla="*/ 8651 w 9064"/>
                              <a:gd name="T1" fmla="*/ 0 h 3169"/>
                              <a:gd name="T2" fmla="*/ 413 w 9064"/>
                              <a:gd name="T3" fmla="*/ 0 h 3169"/>
                              <a:gd name="T4" fmla="*/ 339 w 9064"/>
                              <a:gd name="T5" fmla="*/ 7 h 3169"/>
                              <a:gd name="T6" fmla="*/ 269 w 9064"/>
                              <a:gd name="T7" fmla="*/ 26 h 3169"/>
                              <a:gd name="T8" fmla="*/ 205 w 9064"/>
                              <a:gd name="T9" fmla="*/ 56 h 3169"/>
                              <a:gd name="T10" fmla="*/ 147 w 9064"/>
                              <a:gd name="T11" fmla="*/ 97 h 3169"/>
                              <a:gd name="T12" fmla="*/ 97 w 9064"/>
                              <a:gd name="T13" fmla="*/ 147 h 3169"/>
                              <a:gd name="T14" fmla="*/ 56 w 9064"/>
                              <a:gd name="T15" fmla="*/ 205 h 3169"/>
                              <a:gd name="T16" fmla="*/ 26 w 9064"/>
                              <a:gd name="T17" fmla="*/ 269 h 3169"/>
                              <a:gd name="T18" fmla="*/ 7 w 9064"/>
                              <a:gd name="T19" fmla="*/ 339 h 3169"/>
                              <a:gd name="T20" fmla="*/ 0 w 9064"/>
                              <a:gd name="T21" fmla="*/ 413 h 3169"/>
                              <a:gd name="T22" fmla="*/ 0 w 9064"/>
                              <a:gd name="T23" fmla="*/ 2756 h 3169"/>
                              <a:gd name="T24" fmla="*/ 7 w 9064"/>
                              <a:gd name="T25" fmla="*/ 2830 h 3169"/>
                              <a:gd name="T26" fmla="*/ 26 w 9064"/>
                              <a:gd name="T27" fmla="*/ 2900 h 3169"/>
                              <a:gd name="T28" fmla="*/ 56 w 9064"/>
                              <a:gd name="T29" fmla="*/ 2964 h 3169"/>
                              <a:gd name="T30" fmla="*/ 97 w 9064"/>
                              <a:gd name="T31" fmla="*/ 3022 h 3169"/>
                              <a:gd name="T32" fmla="*/ 147 w 9064"/>
                              <a:gd name="T33" fmla="*/ 3072 h 3169"/>
                              <a:gd name="T34" fmla="*/ 205 w 9064"/>
                              <a:gd name="T35" fmla="*/ 3113 h 3169"/>
                              <a:gd name="T36" fmla="*/ 269 w 9064"/>
                              <a:gd name="T37" fmla="*/ 3143 h 3169"/>
                              <a:gd name="T38" fmla="*/ 339 w 9064"/>
                              <a:gd name="T39" fmla="*/ 3162 h 3169"/>
                              <a:gd name="T40" fmla="*/ 413 w 9064"/>
                              <a:gd name="T41" fmla="*/ 3169 h 3169"/>
                              <a:gd name="T42" fmla="*/ 8651 w 9064"/>
                              <a:gd name="T43" fmla="*/ 3169 h 3169"/>
                              <a:gd name="T44" fmla="*/ 8725 w 9064"/>
                              <a:gd name="T45" fmla="*/ 3162 h 3169"/>
                              <a:gd name="T46" fmla="*/ 8795 w 9064"/>
                              <a:gd name="T47" fmla="*/ 3143 h 3169"/>
                              <a:gd name="T48" fmla="*/ 8859 w 9064"/>
                              <a:gd name="T49" fmla="*/ 3113 h 3169"/>
                              <a:gd name="T50" fmla="*/ 8917 w 9064"/>
                              <a:gd name="T51" fmla="*/ 3072 h 3169"/>
                              <a:gd name="T52" fmla="*/ 8967 w 9064"/>
                              <a:gd name="T53" fmla="*/ 3022 h 3169"/>
                              <a:gd name="T54" fmla="*/ 9008 w 9064"/>
                              <a:gd name="T55" fmla="*/ 2964 h 3169"/>
                              <a:gd name="T56" fmla="*/ 9038 w 9064"/>
                              <a:gd name="T57" fmla="*/ 2900 h 3169"/>
                              <a:gd name="T58" fmla="*/ 9057 w 9064"/>
                              <a:gd name="T59" fmla="*/ 2830 h 3169"/>
                              <a:gd name="T60" fmla="*/ 9064 w 9064"/>
                              <a:gd name="T61" fmla="*/ 2756 h 3169"/>
                              <a:gd name="T62" fmla="*/ 9064 w 9064"/>
                              <a:gd name="T63" fmla="*/ 413 h 3169"/>
                              <a:gd name="T64" fmla="*/ 9057 w 9064"/>
                              <a:gd name="T65" fmla="*/ 339 h 3169"/>
                              <a:gd name="T66" fmla="*/ 9038 w 9064"/>
                              <a:gd name="T67" fmla="*/ 269 h 3169"/>
                              <a:gd name="T68" fmla="*/ 9008 w 9064"/>
                              <a:gd name="T69" fmla="*/ 205 h 3169"/>
                              <a:gd name="T70" fmla="*/ 8967 w 9064"/>
                              <a:gd name="T71" fmla="*/ 147 h 3169"/>
                              <a:gd name="T72" fmla="*/ 8917 w 9064"/>
                              <a:gd name="T73" fmla="*/ 97 h 3169"/>
                              <a:gd name="T74" fmla="*/ 8859 w 9064"/>
                              <a:gd name="T75" fmla="*/ 56 h 3169"/>
                              <a:gd name="T76" fmla="*/ 8795 w 9064"/>
                              <a:gd name="T77" fmla="*/ 26 h 3169"/>
                              <a:gd name="T78" fmla="*/ 8725 w 9064"/>
                              <a:gd name="T79" fmla="*/ 7 h 3169"/>
                              <a:gd name="T80" fmla="*/ 8651 w 9064"/>
                              <a:gd name="T81" fmla="*/ 0 h 3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064" h="3169">
                                <a:moveTo>
                                  <a:pt x="8651" y="0"/>
                                </a:moveTo>
                                <a:lnTo>
                                  <a:pt x="413" y="0"/>
                                </a:lnTo>
                                <a:lnTo>
                                  <a:pt x="339" y="7"/>
                                </a:lnTo>
                                <a:lnTo>
                                  <a:pt x="269" y="26"/>
                                </a:lnTo>
                                <a:lnTo>
                                  <a:pt x="205" y="56"/>
                                </a:lnTo>
                                <a:lnTo>
                                  <a:pt x="147" y="97"/>
                                </a:lnTo>
                                <a:lnTo>
                                  <a:pt x="97" y="147"/>
                                </a:lnTo>
                                <a:lnTo>
                                  <a:pt x="56" y="205"/>
                                </a:lnTo>
                                <a:lnTo>
                                  <a:pt x="26" y="269"/>
                                </a:lnTo>
                                <a:lnTo>
                                  <a:pt x="7" y="339"/>
                                </a:lnTo>
                                <a:lnTo>
                                  <a:pt x="0" y="413"/>
                                </a:lnTo>
                                <a:lnTo>
                                  <a:pt x="0" y="2756"/>
                                </a:lnTo>
                                <a:lnTo>
                                  <a:pt x="7" y="2830"/>
                                </a:lnTo>
                                <a:lnTo>
                                  <a:pt x="26" y="2900"/>
                                </a:lnTo>
                                <a:lnTo>
                                  <a:pt x="56" y="2964"/>
                                </a:lnTo>
                                <a:lnTo>
                                  <a:pt x="97" y="3022"/>
                                </a:lnTo>
                                <a:lnTo>
                                  <a:pt x="147" y="3072"/>
                                </a:lnTo>
                                <a:lnTo>
                                  <a:pt x="205" y="3113"/>
                                </a:lnTo>
                                <a:lnTo>
                                  <a:pt x="269" y="3143"/>
                                </a:lnTo>
                                <a:lnTo>
                                  <a:pt x="339" y="3162"/>
                                </a:lnTo>
                                <a:lnTo>
                                  <a:pt x="413" y="3169"/>
                                </a:lnTo>
                                <a:lnTo>
                                  <a:pt x="8651" y="3169"/>
                                </a:lnTo>
                                <a:lnTo>
                                  <a:pt x="8725" y="3162"/>
                                </a:lnTo>
                                <a:lnTo>
                                  <a:pt x="8795" y="3143"/>
                                </a:lnTo>
                                <a:lnTo>
                                  <a:pt x="8859" y="3113"/>
                                </a:lnTo>
                                <a:lnTo>
                                  <a:pt x="8917" y="3072"/>
                                </a:lnTo>
                                <a:lnTo>
                                  <a:pt x="8967" y="3022"/>
                                </a:lnTo>
                                <a:lnTo>
                                  <a:pt x="9008" y="2964"/>
                                </a:lnTo>
                                <a:lnTo>
                                  <a:pt x="9038" y="2900"/>
                                </a:lnTo>
                                <a:lnTo>
                                  <a:pt x="9057" y="2830"/>
                                </a:lnTo>
                                <a:lnTo>
                                  <a:pt x="9064" y="2756"/>
                                </a:lnTo>
                                <a:lnTo>
                                  <a:pt x="9064" y="413"/>
                                </a:lnTo>
                                <a:lnTo>
                                  <a:pt x="9057" y="339"/>
                                </a:lnTo>
                                <a:lnTo>
                                  <a:pt x="9038" y="269"/>
                                </a:lnTo>
                                <a:lnTo>
                                  <a:pt x="9008" y="205"/>
                                </a:lnTo>
                                <a:lnTo>
                                  <a:pt x="8967" y="147"/>
                                </a:lnTo>
                                <a:lnTo>
                                  <a:pt x="8917" y="97"/>
                                </a:lnTo>
                                <a:lnTo>
                                  <a:pt x="8859" y="56"/>
                                </a:lnTo>
                                <a:lnTo>
                                  <a:pt x="8795" y="26"/>
                                </a:lnTo>
                                <a:lnTo>
                                  <a:pt x="8725" y="7"/>
                                </a:lnTo>
                                <a:lnTo>
                                  <a:pt x="8651" y="0"/>
                                </a:lnTo>
                                <a:close/>
                              </a:path>
                            </a:pathLst>
                          </a:custGeom>
                          <a:solidFill>
                            <a:srgbClr val="4471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Text Box 19"/>
                        <wps:cNvSpPr txBox="1">
                          <a:spLocks noChangeArrowheads="1"/>
                        </wps:cNvSpPr>
                        <wps:spPr bwMode="auto">
                          <a:xfrm>
                            <a:off x="0" y="0"/>
                            <a:ext cx="9064" cy="27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C4F95" w14:textId="77777777" w:rsidR="006D6979" w:rsidRPr="006D6979" w:rsidRDefault="006D6979" w:rsidP="006D6979">
                              <w:pPr>
                                <w:spacing w:before="8"/>
                              </w:pPr>
                            </w:p>
                            <w:p w14:paraId="3CEEC9E8" w14:textId="1DE5ABED" w:rsidR="006D6979" w:rsidRDefault="006D6979" w:rsidP="006D6979">
                              <w:pPr>
                                <w:spacing w:before="1" w:line="300" w:lineRule="auto"/>
                                <w:ind w:left="193" w:right="190"/>
                                <w:jc w:val="both"/>
                                <w:rPr>
                                  <w:i/>
                                  <w:color w:val="FFFFFF"/>
                                </w:rPr>
                              </w:pPr>
                              <w:r w:rsidRPr="006D6979">
                                <w:rPr>
                                  <w:i/>
                                  <w:color w:val="FFFFFF"/>
                                </w:rPr>
                                <w:t>Afin de répondre aux ambitions internationales de l’université, il est fortement recommandé de rédiger ces documents en langue française et anglaise.</w:t>
                              </w:r>
                            </w:p>
                            <w:p w14:paraId="0F016F61" w14:textId="710DF0BB" w:rsidR="006D6979" w:rsidRDefault="006D6979" w:rsidP="006D6979">
                              <w:pPr>
                                <w:spacing w:before="1" w:line="300" w:lineRule="auto"/>
                                <w:ind w:left="193" w:right="190"/>
                                <w:jc w:val="both"/>
                                <w:rPr>
                                  <w:i/>
                                  <w:color w:val="FFFFFF"/>
                                </w:rPr>
                              </w:pPr>
                              <w:r>
                                <w:rPr>
                                  <w:i/>
                                  <w:color w:val="FFFFFF"/>
                                </w:rPr>
                                <w:t>Il</w:t>
                              </w:r>
                              <w:r w:rsidRPr="006D6979">
                                <w:rPr>
                                  <w:i/>
                                  <w:color w:val="FFFFFF"/>
                                </w:rPr>
                                <w:t xml:space="preserve"> peut</w:t>
                              </w:r>
                              <w:r>
                                <w:rPr>
                                  <w:i/>
                                  <w:color w:val="FFFFFF"/>
                                </w:rPr>
                                <w:t xml:space="preserve"> également</w:t>
                              </w:r>
                              <w:r w:rsidRPr="006D6979">
                                <w:rPr>
                                  <w:i/>
                                  <w:color w:val="FFFFFF"/>
                                </w:rPr>
                                <w:t xml:space="preserve"> s’avérer utile de créer un alias du type « doctorat.candidat@univ-cotedazur.fr » pour répondre aux questions des candidats et recueillir l’ensemble des candidatures.</w:t>
                              </w:r>
                            </w:p>
                            <w:p w14:paraId="06C8524F" w14:textId="77777777" w:rsidR="006D6979" w:rsidRPr="006D6979" w:rsidRDefault="006D6979" w:rsidP="006D6979">
                              <w:pPr>
                                <w:spacing w:before="1" w:line="300" w:lineRule="auto"/>
                                <w:ind w:left="193" w:right="190"/>
                                <w:jc w:val="both"/>
                                <w:rPr>
                                  <w:i/>
                                </w:rPr>
                              </w:pPr>
                            </w:p>
                          </w:txbxContent>
                        </wps:txbx>
                        <wps:bodyPr rot="0" vert="horz" wrap="square" lIns="0" tIns="0" rIns="0" bIns="0" anchor="t" anchorCtr="0" upright="1">
                          <a:noAutofit/>
                        </wps:bodyPr>
                      </wps:wsp>
                    </wpg:wgp>
                  </a:graphicData>
                </a:graphic>
              </wp:inline>
            </w:drawing>
          </mc:Choice>
          <mc:Fallback>
            <w:pict>
              <v:group w14:anchorId="0DA8F1BD" id="Group 18" o:spid="_x0000_s1026" style="width:453.2pt;height:118.35pt;mso-position-horizontal-relative:char;mso-position-vertical-relative:line" coordsize="9064,3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">
                <v:shape id="Freeform 20" o:spid="_x0000_s1027" style="position:absolute;width:9064;height:3169;visibility:visible;mso-wrap-style:square;v-text-anchor:top" coordsize="9064,3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" path="m8651,l413,,339,7,269,26,205,56,147,97,97,147,56,205,26,269,7,339,,413,,2756r7,74l26,2900r30,64l97,3022r50,50l205,3113r64,30l339,3162r74,7l8651,3169r74,-7l8795,3143r64,-30l8917,3072r50,-50l9008,2964r30,-64l9057,2830r7,-74l9064,413r-7,-74l9038,269r-30,-64l8967,147,8917,97,8859,56,8795,26,8725,7,8651,xe" fillcolor="#4471c4" stroked="f">
                  <v:path arrowok="t" o:connecttype="custom" o:connectlocs="8651,0;413,0;339,7;269,26;205,56;147,97;97,147;56,205;26,269;7,339;0,413;0,2756;7,2830;26,2900;56,2964;97,3022;147,3072;205,3113;269,3143;339,3162;413,3169;8651,3169;8725,3162;8795,3143;8859,3113;8917,3072;8967,3022;9008,2964;9038,2900;9057,2830;9064,2756;9064,413;9057,339;9038,269;9008,205;8967,147;8917,97;8859,56;8795,26;8725,7;8651,0" o:connectangles="0,0,0,0,0,0,0,0,0,0,0,0,0,0,0,0,0,0,0,0,0,0,0,0,0,0,0,0,0,0,0,0,0,0,0,0,0,0,0,0,0"/>
                </v:shape>
                <v:shapetype id="_x0000_t202" coordsize="21600,21600" o:spt="202" path="m,l,21600r21600,l21600,xe">
                  <v:stroke joinstyle="miter"/>
                  <v:path gradientshapeok="t" o:connecttype="rect"/>
                </v:shapetype>
                <v:shape id="Text Box 19" o:spid="_x0000_s1028" type="#_x0000_t202" style="position:absolute;width:9064;height:2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4C4F95" w14:textId="77777777" w:rsidR="006D6979" w:rsidRPr="006D6979" w:rsidRDefault="006D6979" w:rsidP="006D6979">
                        <w:pPr>
                          <w:spacing w:before="8"/>
                        </w:pPr>
                      </w:p>
                      <w:p w14:paraId="3CEEC9E8" w14:textId="1DE5ABED" w:rsidR="006D6979" w:rsidRDefault="006D6979" w:rsidP="006D6979">
                        <w:pPr>
                          <w:spacing w:before="1" w:line="300" w:lineRule="auto"/>
                          <w:ind w:left="193" w:right="190"/>
                          <w:jc w:val="both"/>
                          <w:rPr>
                            <w:i/>
                            <w:color w:val="FFFFFF"/>
                          </w:rPr>
                        </w:pPr>
                        <w:r w:rsidRPr="006D6979">
                          <w:rPr>
                            <w:i/>
                            <w:color w:val="FFFFFF"/>
                          </w:rPr>
                          <w:t>Afin de répondre aux ambitions internationales de l’université, il est fortement recommandé de rédiger ces documents en langue française et anglaise.</w:t>
                        </w:r>
                      </w:p>
                      <w:p w14:paraId="0F016F61" w14:textId="710DF0BB" w:rsidR="006D6979" w:rsidRDefault="006D6979" w:rsidP="006D6979">
                        <w:pPr>
                          <w:spacing w:before="1" w:line="300" w:lineRule="auto"/>
                          <w:ind w:left="193" w:right="190"/>
                          <w:jc w:val="both"/>
                          <w:rPr>
                            <w:i/>
                            <w:color w:val="FFFFFF"/>
                          </w:rPr>
                        </w:pPr>
                        <w:r>
                          <w:rPr>
                            <w:i/>
                            <w:color w:val="FFFFFF"/>
                          </w:rPr>
                          <w:t>Il</w:t>
                        </w:r>
                        <w:r w:rsidRPr="006D6979">
                          <w:rPr>
                            <w:i/>
                            <w:color w:val="FFFFFF"/>
                          </w:rPr>
                          <w:t xml:space="preserve"> peut</w:t>
                        </w:r>
                        <w:r>
                          <w:rPr>
                            <w:i/>
                            <w:color w:val="FFFFFF"/>
                          </w:rPr>
                          <w:t xml:space="preserve"> également</w:t>
                        </w:r>
                        <w:r w:rsidRPr="006D6979">
                          <w:rPr>
                            <w:i/>
                            <w:color w:val="FFFFFF"/>
                          </w:rPr>
                          <w:t xml:space="preserve"> s’avérer utile de créer un alias du type « doctorat.candidat@univ-cotedazur.fr » pour répondre aux questions des candidats et recueillir l’ensemble des candidatures.</w:t>
                        </w:r>
                      </w:p>
                      <w:p w14:paraId="06C8524F" w14:textId="77777777" w:rsidR="006D6979" w:rsidRPr="006D6979" w:rsidRDefault="006D6979" w:rsidP="006D6979">
                        <w:pPr>
                          <w:spacing w:before="1" w:line="300" w:lineRule="auto"/>
                          <w:ind w:left="193" w:right="190"/>
                          <w:jc w:val="both"/>
                          <w:rPr>
                            <w:i/>
                          </w:rPr>
                        </w:pPr>
                      </w:p>
                    </w:txbxContent>
                  </v:textbox>
                </v:shape>
                <w10:anchorlock/>
              </v:group>
            </w:pict>
          </mc:Fallback>
        </mc:AlternateContent>
      </w:r>
      <w:r w:rsidR="00006C50">
        <w:t xml:space="preserve"> </w:t>
      </w:r>
    </w:p>
    <w:p w14:paraId="3B7AD355" w14:textId="1C00A4E5" w:rsidR="00981301" w:rsidRDefault="00756943" w:rsidP="00C83AFC">
      <w:pPr>
        <w:pStyle w:val="Titre1"/>
        <w:spacing w:line="360" w:lineRule="auto"/>
        <w:jc w:val="both"/>
      </w:pPr>
      <w:r>
        <w:br/>
      </w:r>
      <w:bookmarkStart w:id="2" w:name="_Toc75939949"/>
      <w:r>
        <w:t xml:space="preserve">Etape </w:t>
      </w:r>
      <w:r w:rsidR="0048241D">
        <w:t>3</w:t>
      </w:r>
      <w:r>
        <w:t xml:space="preserve"> : </w:t>
      </w:r>
      <w:r w:rsidR="000D6241">
        <w:t>Evaluation des candidatures – Phase de vérification de l’é</w:t>
      </w:r>
      <w:r w:rsidR="00FC7F08">
        <w:t>ligibilité des candidatures</w:t>
      </w:r>
      <w:bookmarkEnd w:id="2"/>
      <w:r w:rsidR="00FC7F08">
        <w:t xml:space="preserve"> </w:t>
      </w:r>
    </w:p>
    <w:p w14:paraId="720A3EEA" w14:textId="34FC75C2" w:rsidR="00FC7F08" w:rsidRDefault="00006C50" w:rsidP="00C83AFC">
      <w:pPr>
        <w:spacing w:line="360" w:lineRule="auto"/>
        <w:jc w:val="both"/>
      </w:pPr>
      <w:r>
        <w:t>Un</w:t>
      </w:r>
      <w:r w:rsidR="001D57EA">
        <w:t>e équipe</w:t>
      </w:r>
      <w:r w:rsidR="003F5C24">
        <w:t xml:space="preserve"> </w:t>
      </w:r>
      <w:r w:rsidR="001D57EA">
        <w:t>de gestion administrative peut être créée afin</w:t>
      </w:r>
      <w:r w:rsidR="00FC7F08">
        <w:t xml:space="preserve"> </w:t>
      </w:r>
      <w:r w:rsidR="001D57EA">
        <w:t xml:space="preserve">de vérifier </w:t>
      </w:r>
      <w:r w:rsidR="00FC7F08">
        <w:t xml:space="preserve">l’éligibilité </w:t>
      </w:r>
      <w:r w:rsidR="001D57EA">
        <w:t xml:space="preserve">de l’ensemble des candidatures </w:t>
      </w:r>
      <w:r w:rsidR="00FC7F08">
        <w:t xml:space="preserve">au regard des critères définis par </w:t>
      </w:r>
      <w:r w:rsidR="001D57EA">
        <w:t>le projet doctoral</w:t>
      </w:r>
      <w:r w:rsidR="00FC7F08">
        <w:t xml:space="preserve"> et détaillés dans le guide du candidat. </w:t>
      </w:r>
      <w:r w:rsidR="00AE7D23">
        <w:t xml:space="preserve">Les critères d’éligibilité </w:t>
      </w:r>
      <w:r w:rsidR="001D57EA">
        <w:t>sont principalement</w:t>
      </w:r>
      <w:r w:rsidR="00AE7D23">
        <w:t xml:space="preserve"> : </w:t>
      </w:r>
    </w:p>
    <w:p w14:paraId="76D5720C" w14:textId="6C1352F9" w:rsidR="001D57EA" w:rsidRDefault="001D57EA" w:rsidP="00C83AFC">
      <w:pPr>
        <w:pStyle w:val="Paragraphedeliste"/>
        <w:numPr>
          <w:ilvl w:val="0"/>
          <w:numId w:val="2"/>
        </w:numPr>
        <w:spacing w:line="360" w:lineRule="auto"/>
        <w:jc w:val="both"/>
      </w:pPr>
      <w:r>
        <w:t>Respecter la procédure pour candidater (date butoir, dossier complet…)</w:t>
      </w:r>
    </w:p>
    <w:p w14:paraId="2666BFC5" w14:textId="4766D3D0" w:rsidR="003F5C24" w:rsidRDefault="003F5C24" w:rsidP="00C83AFC">
      <w:pPr>
        <w:pStyle w:val="Paragraphedeliste"/>
        <w:numPr>
          <w:ilvl w:val="0"/>
          <w:numId w:val="2"/>
        </w:numPr>
        <w:spacing w:line="360" w:lineRule="auto"/>
        <w:jc w:val="both"/>
      </w:pPr>
      <w:r>
        <w:t>Être titulaire d’un diplôme Master ou équivalent</w:t>
      </w:r>
    </w:p>
    <w:p w14:paraId="26DF6634" w14:textId="3ECD4B77" w:rsidR="006D6979" w:rsidRDefault="001D57EA" w:rsidP="00C83AFC">
      <w:pPr>
        <w:pStyle w:val="Paragraphedeliste"/>
        <w:numPr>
          <w:ilvl w:val="0"/>
          <w:numId w:val="2"/>
        </w:numPr>
        <w:spacing w:line="360" w:lineRule="auto"/>
        <w:jc w:val="both"/>
      </w:pPr>
      <w:r>
        <w:t>Optionnel : dépôt de candidature complète sur une plateforme dédiée </w:t>
      </w:r>
    </w:p>
    <w:p w14:paraId="64D4F6FC" w14:textId="77777777" w:rsidR="00056CEC" w:rsidRDefault="00056CEC" w:rsidP="00056CEC">
      <w:pPr>
        <w:pStyle w:val="Paragraphedeliste"/>
        <w:spacing w:line="360" w:lineRule="auto"/>
        <w:jc w:val="both"/>
      </w:pPr>
    </w:p>
    <w:p w14:paraId="6528EED1" w14:textId="40372626" w:rsidR="006D6979" w:rsidRDefault="006D6979" w:rsidP="00C83AFC">
      <w:pPr>
        <w:spacing w:line="360" w:lineRule="auto"/>
        <w:jc w:val="both"/>
      </w:pPr>
      <w:r>
        <w:rPr>
          <w:noProof/>
        </w:rPr>
        <mc:AlternateContent>
          <mc:Choice Requires="wpg">
            <w:drawing>
              <wp:inline distT="0" distB="0" distL="0" distR="0" wp14:anchorId="1EBF48CA" wp14:editId="788DF594">
                <wp:extent cx="5755640" cy="1622066"/>
                <wp:effectExtent l="0" t="0" r="16510" b="0"/>
                <wp:docPr id="24"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5640" cy="1622066"/>
                          <a:chOff x="0" y="0"/>
                          <a:chExt cx="9064" cy="3169"/>
                        </a:xfrm>
                      </wpg:grpSpPr>
                      <wps:wsp>
                        <wps:cNvPr id="25" name="Freeform 20"/>
                        <wps:cNvSpPr>
                          <a:spLocks/>
                        </wps:cNvSpPr>
                        <wps:spPr bwMode="auto">
                          <a:xfrm>
                            <a:off x="0" y="0"/>
                            <a:ext cx="9064" cy="3169"/>
                          </a:xfrm>
                          <a:custGeom>
                            <a:avLst/>
                            <a:gdLst>
                              <a:gd name="T0" fmla="*/ 8651 w 9064"/>
                              <a:gd name="T1" fmla="*/ 0 h 3169"/>
                              <a:gd name="T2" fmla="*/ 413 w 9064"/>
                              <a:gd name="T3" fmla="*/ 0 h 3169"/>
                              <a:gd name="T4" fmla="*/ 339 w 9064"/>
                              <a:gd name="T5" fmla="*/ 7 h 3169"/>
                              <a:gd name="T6" fmla="*/ 269 w 9064"/>
                              <a:gd name="T7" fmla="*/ 26 h 3169"/>
                              <a:gd name="T8" fmla="*/ 205 w 9064"/>
                              <a:gd name="T9" fmla="*/ 56 h 3169"/>
                              <a:gd name="T10" fmla="*/ 147 w 9064"/>
                              <a:gd name="T11" fmla="*/ 97 h 3169"/>
                              <a:gd name="T12" fmla="*/ 97 w 9064"/>
                              <a:gd name="T13" fmla="*/ 147 h 3169"/>
                              <a:gd name="T14" fmla="*/ 56 w 9064"/>
                              <a:gd name="T15" fmla="*/ 205 h 3169"/>
                              <a:gd name="T16" fmla="*/ 26 w 9064"/>
                              <a:gd name="T17" fmla="*/ 269 h 3169"/>
                              <a:gd name="T18" fmla="*/ 7 w 9064"/>
                              <a:gd name="T19" fmla="*/ 339 h 3169"/>
                              <a:gd name="T20" fmla="*/ 0 w 9064"/>
                              <a:gd name="T21" fmla="*/ 413 h 3169"/>
                              <a:gd name="T22" fmla="*/ 0 w 9064"/>
                              <a:gd name="T23" fmla="*/ 2756 h 3169"/>
                              <a:gd name="T24" fmla="*/ 7 w 9064"/>
                              <a:gd name="T25" fmla="*/ 2830 h 3169"/>
                              <a:gd name="T26" fmla="*/ 26 w 9064"/>
                              <a:gd name="T27" fmla="*/ 2900 h 3169"/>
                              <a:gd name="T28" fmla="*/ 56 w 9064"/>
                              <a:gd name="T29" fmla="*/ 2964 h 3169"/>
                              <a:gd name="T30" fmla="*/ 97 w 9064"/>
                              <a:gd name="T31" fmla="*/ 3022 h 3169"/>
                              <a:gd name="T32" fmla="*/ 147 w 9064"/>
                              <a:gd name="T33" fmla="*/ 3072 h 3169"/>
                              <a:gd name="T34" fmla="*/ 205 w 9064"/>
                              <a:gd name="T35" fmla="*/ 3113 h 3169"/>
                              <a:gd name="T36" fmla="*/ 269 w 9064"/>
                              <a:gd name="T37" fmla="*/ 3143 h 3169"/>
                              <a:gd name="T38" fmla="*/ 339 w 9064"/>
                              <a:gd name="T39" fmla="*/ 3162 h 3169"/>
                              <a:gd name="T40" fmla="*/ 413 w 9064"/>
                              <a:gd name="T41" fmla="*/ 3169 h 3169"/>
                              <a:gd name="T42" fmla="*/ 8651 w 9064"/>
                              <a:gd name="T43" fmla="*/ 3169 h 3169"/>
                              <a:gd name="T44" fmla="*/ 8725 w 9064"/>
                              <a:gd name="T45" fmla="*/ 3162 h 3169"/>
                              <a:gd name="T46" fmla="*/ 8795 w 9064"/>
                              <a:gd name="T47" fmla="*/ 3143 h 3169"/>
                              <a:gd name="T48" fmla="*/ 8859 w 9064"/>
                              <a:gd name="T49" fmla="*/ 3113 h 3169"/>
                              <a:gd name="T50" fmla="*/ 8917 w 9064"/>
                              <a:gd name="T51" fmla="*/ 3072 h 3169"/>
                              <a:gd name="T52" fmla="*/ 8967 w 9064"/>
                              <a:gd name="T53" fmla="*/ 3022 h 3169"/>
                              <a:gd name="T54" fmla="*/ 9008 w 9064"/>
                              <a:gd name="T55" fmla="*/ 2964 h 3169"/>
                              <a:gd name="T56" fmla="*/ 9038 w 9064"/>
                              <a:gd name="T57" fmla="*/ 2900 h 3169"/>
                              <a:gd name="T58" fmla="*/ 9057 w 9064"/>
                              <a:gd name="T59" fmla="*/ 2830 h 3169"/>
                              <a:gd name="T60" fmla="*/ 9064 w 9064"/>
                              <a:gd name="T61" fmla="*/ 2756 h 3169"/>
                              <a:gd name="T62" fmla="*/ 9064 w 9064"/>
                              <a:gd name="T63" fmla="*/ 413 h 3169"/>
                              <a:gd name="T64" fmla="*/ 9057 w 9064"/>
                              <a:gd name="T65" fmla="*/ 339 h 3169"/>
                              <a:gd name="T66" fmla="*/ 9038 w 9064"/>
                              <a:gd name="T67" fmla="*/ 269 h 3169"/>
                              <a:gd name="T68" fmla="*/ 9008 w 9064"/>
                              <a:gd name="T69" fmla="*/ 205 h 3169"/>
                              <a:gd name="T70" fmla="*/ 8967 w 9064"/>
                              <a:gd name="T71" fmla="*/ 147 h 3169"/>
                              <a:gd name="T72" fmla="*/ 8917 w 9064"/>
                              <a:gd name="T73" fmla="*/ 97 h 3169"/>
                              <a:gd name="T74" fmla="*/ 8859 w 9064"/>
                              <a:gd name="T75" fmla="*/ 56 h 3169"/>
                              <a:gd name="T76" fmla="*/ 8795 w 9064"/>
                              <a:gd name="T77" fmla="*/ 26 h 3169"/>
                              <a:gd name="T78" fmla="*/ 8725 w 9064"/>
                              <a:gd name="T79" fmla="*/ 7 h 3169"/>
                              <a:gd name="T80" fmla="*/ 8651 w 9064"/>
                              <a:gd name="T81" fmla="*/ 0 h 3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064" h="3169">
                                <a:moveTo>
                                  <a:pt x="8651" y="0"/>
                                </a:moveTo>
                                <a:lnTo>
                                  <a:pt x="413" y="0"/>
                                </a:lnTo>
                                <a:lnTo>
                                  <a:pt x="339" y="7"/>
                                </a:lnTo>
                                <a:lnTo>
                                  <a:pt x="269" y="26"/>
                                </a:lnTo>
                                <a:lnTo>
                                  <a:pt x="205" y="56"/>
                                </a:lnTo>
                                <a:lnTo>
                                  <a:pt x="147" y="97"/>
                                </a:lnTo>
                                <a:lnTo>
                                  <a:pt x="97" y="147"/>
                                </a:lnTo>
                                <a:lnTo>
                                  <a:pt x="56" y="205"/>
                                </a:lnTo>
                                <a:lnTo>
                                  <a:pt x="26" y="269"/>
                                </a:lnTo>
                                <a:lnTo>
                                  <a:pt x="7" y="339"/>
                                </a:lnTo>
                                <a:lnTo>
                                  <a:pt x="0" y="413"/>
                                </a:lnTo>
                                <a:lnTo>
                                  <a:pt x="0" y="2756"/>
                                </a:lnTo>
                                <a:lnTo>
                                  <a:pt x="7" y="2830"/>
                                </a:lnTo>
                                <a:lnTo>
                                  <a:pt x="26" y="2900"/>
                                </a:lnTo>
                                <a:lnTo>
                                  <a:pt x="56" y="2964"/>
                                </a:lnTo>
                                <a:lnTo>
                                  <a:pt x="97" y="3022"/>
                                </a:lnTo>
                                <a:lnTo>
                                  <a:pt x="147" y="3072"/>
                                </a:lnTo>
                                <a:lnTo>
                                  <a:pt x="205" y="3113"/>
                                </a:lnTo>
                                <a:lnTo>
                                  <a:pt x="269" y="3143"/>
                                </a:lnTo>
                                <a:lnTo>
                                  <a:pt x="339" y="3162"/>
                                </a:lnTo>
                                <a:lnTo>
                                  <a:pt x="413" y="3169"/>
                                </a:lnTo>
                                <a:lnTo>
                                  <a:pt x="8651" y="3169"/>
                                </a:lnTo>
                                <a:lnTo>
                                  <a:pt x="8725" y="3162"/>
                                </a:lnTo>
                                <a:lnTo>
                                  <a:pt x="8795" y="3143"/>
                                </a:lnTo>
                                <a:lnTo>
                                  <a:pt x="8859" y="3113"/>
                                </a:lnTo>
                                <a:lnTo>
                                  <a:pt x="8917" y="3072"/>
                                </a:lnTo>
                                <a:lnTo>
                                  <a:pt x="8967" y="3022"/>
                                </a:lnTo>
                                <a:lnTo>
                                  <a:pt x="9008" y="2964"/>
                                </a:lnTo>
                                <a:lnTo>
                                  <a:pt x="9038" y="2900"/>
                                </a:lnTo>
                                <a:lnTo>
                                  <a:pt x="9057" y="2830"/>
                                </a:lnTo>
                                <a:lnTo>
                                  <a:pt x="9064" y="2756"/>
                                </a:lnTo>
                                <a:lnTo>
                                  <a:pt x="9064" y="413"/>
                                </a:lnTo>
                                <a:lnTo>
                                  <a:pt x="9057" y="339"/>
                                </a:lnTo>
                                <a:lnTo>
                                  <a:pt x="9038" y="269"/>
                                </a:lnTo>
                                <a:lnTo>
                                  <a:pt x="9008" y="205"/>
                                </a:lnTo>
                                <a:lnTo>
                                  <a:pt x="8967" y="147"/>
                                </a:lnTo>
                                <a:lnTo>
                                  <a:pt x="8917" y="97"/>
                                </a:lnTo>
                                <a:lnTo>
                                  <a:pt x="8859" y="56"/>
                                </a:lnTo>
                                <a:lnTo>
                                  <a:pt x="8795" y="26"/>
                                </a:lnTo>
                                <a:lnTo>
                                  <a:pt x="8725" y="7"/>
                                </a:lnTo>
                                <a:lnTo>
                                  <a:pt x="8651" y="0"/>
                                </a:lnTo>
                                <a:close/>
                              </a:path>
                            </a:pathLst>
                          </a:custGeom>
                          <a:solidFill>
                            <a:srgbClr val="4471C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Text Box 19"/>
                        <wps:cNvSpPr txBox="1">
                          <a:spLocks noChangeArrowheads="1"/>
                        </wps:cNvSpPr>
                        <wps:spPr bwMode="auto">
                          <a:xfrm>
                            <a:off x="0" y="228"/>
                            <a:ext cx="9064" cy="24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400B9" w14:textId="764076CF" w:rsidR="006D6979" w:rsidRPr="006D6979" w:rsidRDefault="00E3335E" w:rsidP="00E3335E">
                              <w:pPr>
                                <w:spacing w:before="1" w:line="300" w:lineRule="auto"/>
                                <w:ind w:right="190"/>
                                <w:jc w:val="both"/>
                                <w:rPr>
                                  <w:i/>
                                  <w:color w:val="FFFFFF"/>
                                </w:rPr>
                              </w:pPr>
                              <w:r>
                                <w:rPr>
                                  <w:sz w:val="21"/>
                                </w:rPr>
                                <w:t xml:space="preserve">   </w:t>
                              </w:r>
                              <w:r w:rsidR="006D6979" w:rsidRPr="006D6979">
                                <w:rPr>
                                  <w:i/>
                                  <w:color w:val="FFFFFF"/>
                                </w:rPr>
                                <w:t>Dans le cadre de financements européens, les critères additionnels sont les suivants :</w:t>
                              </w:r>
                            </w:p>
                            <w:p w14:paraId="2BCC6BB6" w14:textId="77777777" w:rsidR="006D6979" w:rsidRPr="006D6979" w:rsidRDefault="006D6979" w:rsidP="006D6979">
                              <w:pPr>
                                <w:spacing w:before="1" w:line="300" w:lineRule="auto"/>
                                <w:ind w:left="193" w:right="190"/>
                                <w:jc w:val="both"/>
                                <w:rPr>
                                  <w:i/>
                                  <w:color w:val="FFFFFF"/>
                                </w:rPr>
                              </w:pPr>
                              <w:r w:rsidRPr="006D6979">
                                <w:rPr>
                                  <w:i/>
                                  <w:color w:val="FFFFFF"/>
                                </w:rPr>
                                <w:t>-</w:t>
                              </w:r>
                              <w:r w:rsidRPr="006D6979">
                                <w:rPr>
                                  <w:i/>
                                  <w:color w:val="FFFFFF"/>
                                </w:rPr>
                                <w:tab/>
                                <w:t xml:space="preserve">Respect de la règle de mobilité spécifique aux programmes Marie </w:t>
                              </w:r>
                              <w:r w:rsidRPr="006D6979">
                                <w:rPr>
                                  <w:i/>
                                  <w:color w:val="FFFFFF"/>
                                </w:rPr>
                                <w:t>S.Curie : ne pas avoir résidé plus 12 mois en France dans les trois dernière années</w:t>
                              </w:r>
                            </w:p>
                            <w:p w14:paraId="7DCA4BC0" w14:textId="5C4CE8ED" w:rsidR="006D6979" w:rsidRPr="006D6979" w:rsidRDefault="006D6979" w:rsidP="006D6979">
                              <w:pPr>
                                <w:spacing w:before="1" w:line="300" w:lineRule="auto"/>
                                <w:ind w:left="193" w:right="190"/>
                                <w:jc w:val="both"/>
                                <w:rPr>
                                  <w:i/>
                                </w:rPr>
                              </w:pPr>
                              <w:r w:rsidRPr="006D6979">
                                <w:rPr>
                                  <w:i/>
                                  <w:color w:val="FFFFFF"/>
                                </w:rPr>
                                <w:t>-</w:t>
                              </w:r>
                              <w:r w:rsidRPr="006D6979">
                                <w:rPr>
                                  <w:i/>
                                  <w:color w:val="FFFFFF"/>
                                </w:rPr>
                                <w:tab/>
                                <w:t>Respect de la règle de profil spécifique aux programmes Marie S.Curie : ne pas avoir déjà obtenu un doctorat ou ne pas avoir travaillé plus de quatre ans dans la recherche</w:t>
                              </w:r>
                            </w:p>
                          </w:txbxContent>
                        </wps:txbx>
                        <wps:bodyPr rot="0" vert="horz" wrap="square" lIns="0" tIns="0" rIns="0" bIns="0" anchor="t" anchorCtr="0" upright="1">
                          <a:noAutofit/>
                        </wps:bodyPr>
                      </wps:wsp>
                    </wpg:wgp>
                  </a:graphicData>
                </a:graphic>
              </wp:inline>
            </w:drawing>
          </mc:Choice>
          <mc:Fallback>
            <w:pict>
              <v:group w14:anchorId="1EBF48CA" id="_x0000_s1029" style="width:453.2pt;height:127.7pt;mso-position-horizontal-relative:char;mso-position-vertical-relative:line" coordsize="9064,3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">
                <v:shape id="Freeform 20" o:spid="_x0000_s1030" style="position:absolute;width:9064;height:3169;visibility:visible;mso-wrap-style:square;v-text-anchor:top" coordsize="9064,3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" path="m8651,l413,,339,7,269,26,205,56,147,97,97,147,56,205,26,269,7,339,,413,,2756r7,74l26,2900r30,64l97,3022r50,50l205,3113r64,30l339,3162r74,7l8651,3169r74,-7l8795,3143r64,-30l8917,3072r50,-50l9008,2964r30,-64l9057,2830r7,-74l9064,413r-7,-74l9038,269r-30,-64l8967,147,8917,97,8859,56,8795,26,8725,7,8651,xe" fillcolor="#4471c4" stroked="f">
                  <v:path arrowok="t" o:connecttype="custom" o:connectlocs="8651,0;413,0;339,7;269,26;205,56;147,97;97,147;56,205;26,269;7,339;0,413;0,2756;7,2830;26,2900;56,2964;97,3022;147,3072;205,3113;269,3143;339,3162;413,3169;8651,3169;8725,3162;8795,3143;8859,3113;8917,3072;8967,3022;9008,2964;9038,2900;9057,2830;9064,2756;9064,413;9057,339;9038,269;9008,205;8967,147;8917,97;8859,56;8795,26;8725,7;8651,0" o:connectangles="0,0,0,0,0,0,0,0,0,0,0,0,0,0,0,0,0,0,0,0,0,0,0,0,0,0,0,0,0,0,0,0,0,0,0,0,0,0,0,0,0"/>
                </v:shape>
                <v:shape id="Text Box 19" o:spid="_x0000_s1031" type="#_x0000_t202" style="position:absolute;top:228;width:9064;height:2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00F400B9" w14:textId="764076CF" w:rsidR="006D6979" w:rsidRPr="006D6979" w:rsidRDefault="00E3335E" w:rsidP="00E3335E">
                        <w:pPr>
                          <w:spacing w:before="1" w:line="300" w:lineRule="auto"/>
                          <w:ind w:right="190"/>
                          <w:jc w:val="both"/>
                          <w:rPr>
                            <w:i/>
                            <w:color w:val="FFFFFF"/>
                          </w:rPr>
                        </w:pPr>
                        <w:r>
                          <w:rPr>
                            <w:sz w:val="21"/>
                          </w:rPr>
                          <w:t xml:space="preserve">   </w:t>
                        </w:r>
                        <w:r w:rsidR="006D6979" w:rsidRPr="006D6979">
                          <w:rPr>
                            <w:i/>
                            <w:color w:val="FFFFFF"/>
                          </w:rPr>
                          <w:t>Dans le cadre de financements européens, les critères additionnels sont les suivants :</w:t>
                        </w:r>
                      </w:p>
                      <w:p w14:paraId="2BCC6BB6" w14:textId="77777777" w:rsidR="006D6979" w:rsidRPr="006D6979" w:rsidRDefault="006D6979" w:rsidP="006D6979">
                        <w:pPr>
                          <w:spacing w:before="1" w:line="300" w:lineRule="auto"/>
                          <w:ind w:left="193" w:right="190"/>
                          <w:jc w:val="both"/>
                          <w:rPr>
                            <w:i/>
                            <w:color w:val="FFFFFF"/>
                          </w:rPr>
                        </w:pPr>
                        <w:r w:rsidRPr="006D6979">
                          <w:rPr>
                            <w:i/>
                            <w:color w:val="FFFFFF"/>
                          </w:rPr>
                          <w:t>-</w:t>
                        </w:r>
                        <w:r w:rsidRPr="006D6979">
                          <w:rPr>
                            <w:i/>
                            <w:color w:val="FFFFFF"/>
                          </w:rPr>
                          <w:tab/>
                          <w:t xml:space="preserve">Respect de la règle de mobilité spécifique aux programmes Marie </w:t>
                        </w:r>
                        <w:r w:rsidRPr="006D6979">
                          <w:rPr>
                            <w:i/>
                            <w:color w:val="FFFFFF"/>
                          </w:rPr>
                          <w:t>S.Curie : ne pas avoir résidé plus 12 mois en France dans les trois dernière années</w:t>
                        </w:r>
                      </w:p>
                      <w:p w14:paraId="7DCA4BC0" w14:textId="5C4CE8ED" w:rsidR="006D6979" w:rsidRPr="006D6979" w:rsidRDefault="006D6979" w:rsidP="006D6979">
                        <w:pPr>
                          <w:spacing w:before="1" w:line="300" w:lineRule="auto"/>
                          <w:ind w:left="193" w:right="190"/>
                          <w:jc w:val="both"/>
                          <w:rPr>
                            <w:i/>
                          </w:rPr>
                        </w:pPr>
                        <w:r w:rsidRPr="006D6979">
                          <w:rPr>
                            <w:i/>
                            <w:color w:val="FFFFFF"/>
                          </w:rPr>
                          <w:t>-</w:t>
                        </w:r>
                        <w:r w:rsidRPr="006D6979">
                          <w:rPr>
                            <w:i/>
                            <w:color w:val="FFFFFF"/>
                          </w:rPr>
                          <w:tab/>
                          <w:t>Respect de la règle de profil spécifique aux programmes Marie S.Curie : ne pas avoir déjà obtenu un doctorat ou ne pas avoir travaillé plus de quatre ans dans la recherche</w:t>
                        </w:r>
                      </w:p>
                    </w:txbxContent>
                  </v:textbox>
                </v:shape>
                <w10:anchorlock/>
              </v:group>
            </w:pict>
          </mc:Fallback>
        </mc:AlternateContent>
      </w:r>
    </w:p>
    <w:p w14:paraId="683E72F7" w14:textId="41A33A15" w:rsidR="00056CEC" w:rsidRPr="00056CEC" w:rsidRDefault="00D2299D" w:rsidP="00C83AFC">
      <w:pPr>
        <w:spacing w:line="360" w:lineRule="auto"/>
        <w:jc w:val="both"/>
        <w:rPr>
          <w:color w:val="00B0F0"/>
        </w:rPr>
      </w:pPr>
      <w:r>
        <w:t xml:space="preserve">Les candidats non-éligibles </w:t>
      </w:r>
      <w:r w:rsidR="001D57EA">
        <w:t>s</w:t>
      </w:r>
      <w:r>
        <w:t>ont notifiés par écrit pa</w:t>
      </w:r>
      <w:r w:rsidR="002B3AB5">
        <w:t>r</w:t>
      </w:r>
      <w:r>
        <w:t xml:space="preserve"> l’équipe</w:t>
      </w:r>
      <w:r w:rsidR="002B3AB5">
        <w:t xml:space="preserve"> </w:t>
      </w:r>
      <w:r w:rsidR="001D57EA">
        <w:t>de gestion administrative</w:t>
      </w:r>
      <w:r w:rsidR="006F7F44">
        <w:t xml:space="preserve"> </w:t>
      </w:r>
      <w:r w:rsidR="00746E99" w:rsidRPr="00B658CB">
        <w:rPr>
          <w:i/>
          <w:color w:val="00B0F0"/>
        </w:rPr>
        <w:t>(</w:t>
      </w:r>
      <w:r w:rsidR="00C83AFC">
        <w:rPr>
          <w:i/>
          <w:color w:val="00B0F0"/>
        </w:rPr>
        <w:t>Document</w:t>
      </w:r>
      <w:r w:rsidR="00746E99" w:rsidRPr="00B658CB">
        <w:rPr>
          <w:i/>
          <w:color w:val="00B0F0"/>
        </w:rPr>
        <w:t xml:space="preserve"> 3</w:t>
      </w:r>
      <w:r w:rsidR="005929AC">
        <w:rPr>
          <w:i/>
          <w:color w:val="00B0F0"/>
        </w:rPr>
        <w:t>.1</w:t>
      </w:r>
      <w:r w:rsidR="00746E99" w:rsidRPr="00B658CB">
        <w:rPr>
          <w:i/>
          <w:color w:val="00B0F0"/>
        </w:rPr>
        <w:t>)</w:t>
      </w:r>
      <w:r w:rsidRPr="00B658CB">
        <w:rPr>
          <w:i/>
          <w:color w:val="00B0F0"/>
        </w:rPr>
        <w:t>.</w:t>
      </w:r>
      <w:r w:rsidRPr="00B658CB">
        <w:rPr>
          <w:color w:val="00B0F0"/>
        </w:rPr>
        <w:t xml:space="preserve"> </w:t>
      </w:r>
    </w:p>
    <w:p w14:paraId="2E3CC700" w14:textId="5BC1EC2B" w:rsidR="00AE7D23" w:rsidRDefault="00AE7D23" w:rsidP="00104180">
      <w:pPr>
        <w:pStyle w:val="Titre1"/>
        <w:spacing w:line="360" w:lineRule="auto"/>
        <w:jc w:val="both"/>
      </w:pPr>
      <w:bookmarkStart w:id="3" w:name="_Toc75939950"/>
      <w:r>
        <w:t xml:space="preserve">Etape </w:t>
      </w:r>
      <w:r w:rsidR="0048241D">
        <w:t>4</w:t>
      </w:r>
      <w:r>
        <w:t xml:space="preserve"> : Evaluation des candidatures </w:t>
      </w:r>
      <w:r w:rsidR="00C5149E">
        <w:t>– Phase d’admissibilité</w:t>
      </w:r>
      <w:bookmarkEnd w:id="3"/>
      <w:r w:rsidR="00C5149E">
        <w:t xml:space="preserve"> </w:t>
      </w:r>
    </w:p>
    <w:p w14:paraId="25DFDF09" w14:textId="77777777" w:rsidR="00056CEC" w:rsidRDefault="00AE7D23" w:rsidP="00104180">
      <w:pPr>
        <w:spacing w:line="360" w:lineRule="auto"/>
        <w:jc w:val="both"/>
      </w:pPr>
      <w:r>
        <w:t>Le Président du Comité</w:t>
      </w:r>
      <w:r w:rsidR="001D57EA">
        <w:t xml:space="preserve"> d’évaluation restreint</w:t>
      </w:r>
      <w:r>
        <w:t xml:space="preserve"> distribu</w:t>
      </w:r>
      <w:r w:rsidR="001D57EA">
        <w:t>e</w:t>
      </w:r>
      <w:r>
        <w:t xml:space="preserve"> les candidatures aux membres du comité de recrutement élargi afin que chaque candidature soit évaluée </w:t>
      </w:r>
      <w:r w:rsidR="00C5149E">
        <w:t>pas deux évaluateurs : un membre du comité de recrutement re</w:t>
      </w:r>
      <w:r w:rsidR="002B3AB5">
        <w:t>s</w:t>
      </w:r>
      <w:r w:rsidR="00C5149E">
        <w:t>treint et un membre du comité de recrutement élargi</w:t>
      </w:r>
      <w:r>
        <w:t>.</w:t>
      </w:r>
      <w:r w:rsidR="00E31ED0">
        <w:t xml:space="preserve"> </w:t>
      </w:r>
    </w:p>
    <w:p w14:paraId="7A38BA3A" w14:textId="1B393C8E" w:rsidR="00C5149E" w:rsidRDefault="00E31ED0" w:rsidP="00104180">
      <w:pPr>
        <w:spacing w:line="360" w:lineRule="auto"/>
        <w:jc w:val="both"/>
      </w:pPr>
      <w:r>
        <w:t xml:space="preserve">Pour </w:t>
      </w:r>
      <w:r w:rsidR="001D57EA">
        <w:t>faciliter le travail des évaluateurs</w:t>
      </w:r>
      <w:r>
        <w:t xml:space="preserve">, </w:t>
      </w:r>
      <w:r w:rsidR="001D57EA">
        <w:t xml:space="preserve">il est recommandé de leur fournir </w:t>
      </w:r>
      <w:r>
        <w:t xml:space="preserve">un kit </w:t>
      </w:r>
      <w:r w:rsidRPr="002F0B22">
        <w:t>incluant un guide</w:t>
      </w:r>
      <w:r w:rsidR="270D3F48" w:rsidRPr="002F0B22">
        <w:t xml:space="preserve"> </w:t>
      </w:r>
      <w:r w:rsidR="270D3F48" w:rsidRPr="00B658CB">
        <w:rPr>
          <w:i/>
          <w:color w:val="00B0F0"/>
        </w:rPr>
        <w:t>(</w:t>
      </w:r>
      <w:r w:rsidR="762A29E6" w:rsidRPr="00B658CB">
        <w:rPr>
          <w:i/>
          <w:color w:val="00B0F0"/>
        </w:rPr>
        <w:t xml:space="preserve">document </w:t>
      </w:r>
      <w:r w:rsidR="270D3F48" w:rsidRPr="00B658CB">
        <w:rPr>
          <w:i/>
          <w:color w:val="00B0F0"/>
        </w:rPr>
        <w:t>4.1)</w:t>
      </w:r>
      <w:r w:rsidRPr="002F0B22">
        <w:t>, une grille d’évaluation</w:t>
      </w:r>
      <w:r w:rsidR="46288AF5" w:rsidRPr="002F0B22">
        <w:t xml:space="preserve"> </w:t>
      </w:r>
      <w:r w:rsidR="46288AF5" w:rsidRPr="00B658CB">
        <w:rPr>
          <w:i/>
          <w:color w:val="00B0F0"/>
          <w:u w:val="single"/>
        </w:rPr>
        <w:t>(</w:t>
      </w:r>
      <w:r w:rsidR="16CB504B" w:rsidRPr="00B658CB">
        <w:rPr>
          <w:i/>
          <w:color w:val="00B0F0"/>
          <w:u w:val="single"/>
        </w:rPr>
        <w:t>tableau</w:t>
      </w:r>
      <w:r w:rsidR="46288AF5" w:rsidRPr="00B658CB">
        <w:rPr>
          <w:i/>
          <w:color w:val="00B0F0"/>
          <w:u w:val="single"/>
        </w:rPr>
        <w:t xml:space="preserve"> 4.2)</w:t>
      </w:r>
      <w:r w:rsidRPr="00B658CB">
        <w:rPr>
          <w:color w:val="00B0F0"/>
        </w:rPr>
        <w:t xml:space="preserve"> </w:t>
      </w:r>
      <w:r w:rsidRPr="002F0B22">
        <w:t xml:space="preserve">ainsi qu’un NDA </w:t>
      </w:r>
      <w:r w:rsidR="00C3106E" w:rsidRPr="00B658CB">
        <w:rPr>
          <w:i/>
          <w:color w:val="00B0F0"/>
        </w:rPr>
        <w:t>(non-</w:t>
      </w:r>
      <w:proofErr w:type="spellStart"/>
      <w:r w:rsidR="00C3106E" w:rsidRPr="00B658CB">
        <w:rPr>
          <w:i/>
          <w:color w:val="00B0F0"/>
        </w:rPr>
        <w:t>disclosure</w:t>
      </w:r>
      <w:proofErr w:type="spellEnd"/>
      <w:r w:rsidR="00C3106E" w:rsidRPr="00B658CB">
        <w:rPr>
          <w:i/>
          <w:color w:val="00B0F0"/>
        </w:rPr>
        <w:t xml:space="preserve"> agreement pour garantir la confidentialité</w:t>
      </w:r>
      <w:r w:rsidR="2D73D5AC" w:rsidRPr="00B658CB">
        <w:rPr>
          <w:i/>
          <w:color w:val="00B0F0"/>
        </w:rPr>
        <w:t>, formulaire 4.3</w:t>
      </w:r>
      <w:r w:rsidR="00C3106E" w:rsidRPr="00B658CB">
        <w:rPr>
          <w:i/>
          <w:color w:val="00B0F0"/>
        </w:rPr>
        <w:t>)</w:t>
      </w:r>
      <w:r w:rsidR="00C3106E" w:rsidRPr="00B658CB">
        <w:rPr>
          <w:color w:val="00B0F0"/>
        </w:rPr>
        <w:t xml:space="preserve"> </w:t>
      </w:r>
      <w:r w:rsidRPr="002F0B22">
        <w:t>et une déclaration de non-conflit d’intérêt</w:t>
      </w:r>
      <w:r w:rsidR="712467F7" w:rsidRPr="002F0B22">
        <w:t xml:space="preserve"> </w:t>
      </w:r>
      <w:r w:rsidR="712467F7" w:rsidRPr="00B658CB">
        <w:rPr>
          <w:i/>
          <w:color w:val="00B0F0"/>
        </w:rPr>
        <w:t>(formulaire 4.4)</w:t>
      </w:r>
      <w:r w:rsidRPr="00B658CB">
        <w:rPr>
          <w:color w:val="00B0F0"/>
        </w:rPr>
        <w:t xml:space="preserve"> </w:t>
      </w:r>
      <w:r w:rsidRPr="002F0B22">
        <w:t>à</w:t>
      </w:r>
      <w:r>
        <w:t xml:space="preserve"> retourner signés. </w:t>
      </w:r>
      <w:r w:rsidR="00AE7D23">
        <w:t>Les évaluateurs</w:t>
      </w:r>
      <w:r w:rsidR="001D57EA">
        <w:t xml:space="preserve"> </w:t>
      </w:r>
      <w:r w:rsidR="00AE7D23">
        <w:t>évalu</w:t>
      </w:r>
      <w:r w:rsidR="001D57EA">
        <w:t>ent</w:t>
      </w:r>
      <w:r w:rsidR="00AE7D23">
        <w:t xml:space="preserve"> les candidatures sur la base d’une grille </w:t>
      </w:r>
      <w:r w:rsidR="001D57EA">
        <w:t>standardisée</w:t>
      </w:r>
      <w:r w:rsidR="00AE7D23">
        <w:t xml:space="preserve"> conformément aux critères d’évaluation définis dans le guide du candidat</w:t>
      </w:r>
      <w:r w:rsidR="001D57EA">
        <w:t>. Par exemple :</w:t>
      </w:r>
    </w:p>
    <w:tbl>
      <w:tblPr>
        <w:tblStyle w:val="Grilledutableau"/>
        <w:tblpPr w:leftFromText="141" w:rightFromText="141" w:vertAnchor="text" w:horzAnchor="margin" w:tblpXSpec="center" w:tblpY="-30"/>
        <w:tblW w:w="9092" w:type="dxa"/>
        <w:tblLook w:val="04A0" w:firstRow="1" w:lastRow="0" w:firstColumn="1" w:lastColumn="0" w:noHBand="0" w:noVBand="1"/>
      </w:tblPr>
      <w:tblGrid>
        <w:gridCol w:w="3060"/>
        <w:gridCol w:w="1422"/>
        <w:gridCol w:w="2246"/>
        <w:gridCol w:w="2364"/>
      </w:tblGrid>
      <w:tr w:rsidR="00E31ED0" w:rsidRPr="0076088D" w14:paraId="072A9819" w14:textId="77777777" w:rsidTr="00056CEC">
        <w:trPr>
          <w:trHeight w:val="67"/>
        </w:trPr>
        <w:tc>
          <w:tcPr>
            <w:tcW w:w="3060" w:type="dxa"/>
            <w:vMerge w:val="restart"/>
            <w:shd w:val="clear" w:color="auto" w:fill="DBE5F1" w:themeFill="accent1" w:themeFillTint="33"/>
            <w:vAlign w:val="center"/>
          </w:tcPr>
          <w:p w14:paraId="6D4D34E2" w14:textId="27F889D9" w:rsidR="00E31ED0" w:rsidRPr="00917C70" w:rsidRDefault="00E31ED0" w:rsidP="00104180">
            <w:pPr>
              <w:pStyle w:val="Sansinterligne"/>
              <w:spacing w:line="360" w:lineRule="auto"/>
              <w:rPr>
                <w:rFonts w:asciiTheme="minorHAnsi" w:hAnsiTheme="minorHAnsi" w:cstheme="minorHAnsi"/>
                <w:b/>
                <w:sz w:val="36"/>
                <w:szCs w:val="36"/>
              </w:rPr>
            </w:pPr>
          </w:p>
        </w:tc>
        <w:tc>
          <w:tcPr>
            <w:tcW w:w="1422" w:type="dxa"/>
            <w:vMerge w:val="restart"/>
            <w:vAlign w:val="center"/>
          </w:tcPr>
          <w:p w14:paraId="45F2BF02" w14:textId="2566B3EC" w:rsidR="00E31ED0" w:rsidRDefault="00C3106E" w:rsidP="00104180">
            <w:pPr>
              <w:pStyle w:val="Sansinterligne"/>
              <w:spacing w:line="360" w:lineRule="auto"/>
              <w:rPr>
                <w:rFonts w:asciiTheme="minorHAnsi" w:hAnsiTheme="minorHAnsi" w:cstheme="minorHAnsi"/>
                <w:b/>
                <w:sz w:val="22"/>
                <w:szCs w:val="22"/>
              </w:rPr>
            </w:pPr>
            <w:r>
              <w:rPr>
                <w:rFonts w:asciiTheme="minorHAnsi" w:hAnsiTheme="minorHAnsi" w:cstheme="minorHAnsi"/>
                <w:b/>
                <w:sz w:val="22"/>
                <w:szCs w:val="22"/>
              </w:rPr>
              <w:t>SCORE</w:t>
            </w:r>
          </w:p>
          <w:p w14:paraId="0C9681C7" w14:textId="3E310501" w:rsidR="00E31ED0" w:rsidRPr="00917C70" w:rsidRDefault="00E31ED0" w:rsidP="00104180">
            <w:pPr>
              <w:pStyle w:val="Sansinterligne"/>
              <w:spacing w:line="360" w:lineRule="auto"/>
              <w:rPr>
                <w:rFonts w:asciiTheme="minorHAnsi" w:hAnsiTheme="minorHAnsi" w:cstheme="minorHAnsi"/>
                <w:sz w:val="22"/>
                <w:szCs w:val="22"/>
              </w:rPr>
            </w:pPr>
            <w:r>
              <w:rPr>
                <w:rFonts w:asciiTheme="minorHAnsi" w:hAnsiTheme="minorHAnsi" w:cstheme="minorHAnsi"/>
                <w:sz w:val="22"/>
                <w:szCs w:val="22"/>
              </w:rPr>
              <w:t>(</w:t>
            </w:r>
            <w:proofErr w:type="spellStart"/>
            <w:r w:rsidR="00C3106E">
              <w:rPr>
                <w:rFonts w:asciiTheme="minorHAnsi" w:hAnsiTheme="minorHAnsi" w:cstheme="minorHAnsi"/>
                <w:sz w:val="22"/>
                <w:szCs w:val="22"/>
              </w:rPr>
              <w:t>noter</w:t>
            </w:r>
            <w:proofErr w:type="spellEnd"/>
            <w:r w:rsidR="00C3106E">
              <w:rPr>
                <w:rFonts w:asciiTheme="minorHAnsi" w:hAnsiTheme="minorHAnsi" w:cstheme="minorHAnsi"/>
                <w:sz w:val="22"/>
                <w:szCs w:val="22"/>
              </w:rPr>
              <w:t xml:space="preserve"> de</w:t>
            </w:r>
            <w:r w:rsidRPr="00917C70">
              <w:rPr>
                <w:rFonts w:asciiTheme="minorHAnsi" w:hAnsiTheme="minorHAnsi" w:cstheme="minorHAnsi"/>
                <w:sz w:val="22"/>
                <w:szCs w:val="22"/>
              </w:rPr>
              <w:t xml:space="preserve"> 0 </w:t>
            </w:r>
            <w:r w:rsidR="00C3106E">
              <w:rPr>
                <w:rFonts w:asciiTheme="minorHAnsi" w:hAnsiTheme="minorHAnsi" w:cstheme="minorHAnsi"/>
                <w:sz w:val="22"/>
                <w:szCs w:val="22"/>
              </w:rPr>
              <w:t xml:space="preserve">à </w:t>
            </w:r>
            <w:r w:rsidRPr="00917C70">
              <w:rPr>
                <w:rFonts w:asciiTheme="minorHAnsi" w:hAnsiTheme="minorHAnsi" w:cstheme="minorHAnsi"/>
                <w:sz w:val="22"/>
                <w:szCs w:val="22"/>
              </w:rPr>
              <w:t>5)</w:t>
            </w:r>
          </w:p>
        </w:tc>
        <w:tc>
          <w:tcPr>
            <w:tcW w:w="4610" w:type="dxa"/>
            <w:gridSpan w:val="2"/>
            <w:vAlign w:val="center"/>
          </w:tcPr>
          <w:p w14:paraId="04FD5ECD" w14:textId="3EA36F1B" w:rsidR="00E31ED0" w:rsidRPr="00B55C77" w:rsidRDefault="001D57EA" w:rsidP="00104180">
            <w:pPr>
              <w:pStyle w:val="Sansinterligne"/>
              <w:spacing w:line="360" w:lineRule="auto"/>
              <w:rPr>
                <w:rFonts w:asciiTheme="minorHAnsi" w:hAnsiTheme="minorHAnsi" w:cstheme="minorHAnsi"/>
                <w:b/>
                <w:szCs w:val="22"/>
              </w:rPr>
            </w:pPr>
            <w:r>
              <w:rPr>
                <w:rFonts w:asciiTheme="minorHAnsi" w:hAnsiTheme="minorHAnsi" w:cstheme="minorHAnsi"/>
                <w:b/>
                <w:szCs w:val="22"/>
              </w:rPr>
              <w:t>REMARQUE</w:t>
            </w:r>
          </w:p>
        </w:tc>
      </w:tr>
      <w:tr w:rsidR="00E31ED0" w:rsidRPr="0076088D" w14:paraId="59DEF55F" w14:textId="77777777" w:rsidTr="00056CEC">
        <w:trPr>
          <w:trHeight w:val="68"/>
        </w:trPr>
        <w:tc>
          <w:tcPr>
            <w:tcW w:w="3060" w:type="dxa"/>
            <w:vMerge/>
            <w:shd w:val="clear" w:color="auto" w:fill="DBE5F1" w:themeFill="accent1" w:themeFillTint="33"/>
            <w:vAlign w:val="center"/>
          </w:tcPr>
          <w:p w14:paraId="08199E59" w14:textId="77777777" w:rsidR="00E31ED0" w:rsidRPr="00B55C77" w:rsidRDefault="00E31ED0" w:rsidP="00104180">
            <w:pPr>
              <w:pStyle w:val="Sansinterligne"/>
              <w:spacing w:line="360" w:lineRule="auto"/>
              <w:rPr>
                <w:rFonts w:asciiTheme="minorHAnsi" w:hAnsiTheme="minorHAnsi" w:cstheme="minorHAnsi"/>
                <w:b/>
                <w:szCs w:val="22"/>
              </w:rPr>
            </w:pPr>
          </w:p>
        </w:tc>
        <w:tc>
          <w:tcPr>
            <w:tcW w:w="1422" w:type="dxa"/>
            <w:vMerge/>
            <w:vAlign w:val="center"/>
          </w:tcPr>
          <w:p w14:paraId="59DC76B3" w14:textId="77777777" w:rsidR="00E31ED0" w:rsidRDefault="00E31ED0" w:rsidP="00104180">
            <w:pPr>
              <w:pStyle w:val="Sansinterligne"/>
              <w:spacing w:line="360" w:lineRule="auto"/>
              <w:rPr>
                <w:rFonts w:asciiTheme="minorHAnsi" w:hAnsiTheme="minorHAnsi" w:cstheme="minorHAnsi"/>
                <w:b/>
                <w:szCs w:val="22"/>
              </w:rPr>
            </w:pPr>
          </w:p>
        </w:tc>
        <w:tc>
          <w:tcPr>
            <w:tcW w:w="2246" w:type="dxa"/>
            <w:vAlign w:val="center"/>
          </w:tcPr>
          <w:p w14:paraId="79C29DF8" w14:textId="77777777" w:rsidR="00E31ED0" w:rsidRDefault="00E31ED0" w:rsidP="00104180">
            <w:pPr>
              <w:pStyle w:val="Sansinterligne"/>
              <w:spacing w:line="360" w:lineRule="auto"/>
              <w:rPr>
                <w:rFonts w:asciiTheme="minorHAnsi" w:hAnsiTheme="minorHAnsi" w:cstheme="minorHAnsi"/>
                <w:b/>
                <w:szCs w:val="22"/>
              </w:rPr>
            </w:pPr>
            <w:r>
              <w:rPr>
                <w:rFonts w:asciiTheme="minorHAnsi" w:hAnsiTheme="minorHAnsi" w:cstheme="minorHAnsi"/>
                <w:b/>
                <w:szCs w:val="22"/>
              </w:rPr>
              <w:t>Instructions</w:t>
            </w:r>
          </w:p>
        </w:tc>
        <w:tc>
          <w:tcPr>
            <w:tcW w:w="2363" w:type="dxa"/>
            <w:vAlign w:val="center"/>
          </w:tcPr>
          <w:p w14:paraId="3A333758" w14:textId="716F50DF" w:rsidR="00E31ED0" w:rsidRDefault="001D57EA" w:rsidP="00104180">
            <w:pPr>
              <w:pStyle w:val="Sansinterligne"/>
              <w:spacing w:line="360" w:lineRule="auto"/>
              <w:rPr>
                <w:rFonts w:asciiTheme="minorHAnsi" w:hAnsiTheme="minorHAnsi" w:cstheme="minorHAnsi"/>
                <w:b/>
                <w:szCs w:val="22"/>
              </w:rPr>
            </w:pPr>
            <w:r w:rsidRPr="00C3106E">
              <w:rPr>
                <w:rFonts w:asciiTheme="minorHAnsi" w:hAnsiTheme="minorHAnsi" w:cstheme="minorHAnsi"/>
                <w:b/>
                <w:szCs w:val="22"/>
                <w:lang w:val="fr-FR"/>
              </w:rPr>
              <w:t>Evaluateur</w:t>
            </w:r>
          </w:p>
        </w:tc>
      </w:tr>
      <w:tr w:rsidR="00E31ED0" w:rsidRPr="00C3106E" w14:paraId="69C955A7" w14:textId="77777777" w:rsidTr="00056CEC">
        <w:trPr>
          <w:trHeight w:val="106"/>
        </w:trPr>
        <w:tc>
          <w:tcPr>
            <w:tcW w:w="3060" w:type="dxa"/>
            <w:shd w:val="clear" w:color="auto" w:fill="C6D9F1" w:themeFill="text2" w:themeFillTint="33"/>
            <w:vAlign w:val="center"/>
          </w:tcPr>
          <w:p w14:paraId="59782583" w14:textId="17A2EEA1" w:rsidR="00E31ED0" w:rsidRPr="00C3106E" w:rsidRDefault="00E31ED0" w:rsidP="00104180">
            <w:pPr>
              <w:pStyle w:val="Sansinterligne"/>
              <w:spacing w:line="360" w:lineRule="auto"/>
              <w:rPr>
                <w:rFonts w:asciiTheme="minorHAnsi" w:hAnsiTheme="minorHAnsi" w:cstheme="minorHAnsi"/>
                <w:b/>
                <w:szCs w:val="22"/>
                <w:lang w:val="fr-FR"/>
              </w:rPr>
            </w:pPr>
            <w:r w:rsidRPr="00C3106E">
              <w:rPr>
                <w:rFonts w:asciiTheme="minorHAnsi" w:hAnsiTheme="minorHAnsi" w:cstheme="minorHAnsi"/>
                <w:b/>
                <w:sz w:val="22"/>
                <w:szCs w:val="22"/>
                <w:lang w:val="fr-FR"/>
              </w:rPr>
              <w:t>Motivation (50%</w:t>
            </w:r>
            <w:r w:rsidR="00C3106E">
              <w:rPr>
                <w:rFonts w:asciiTheme="minorHAnsi" w:hAnsiTheme="minorHAnsi" w:cstheme="minorHAnsi"/>
                <w:b/>
                <w:sz w:val="22"/>
                <w:szCs w:val="22"/>
                <w:lang w:val="fr-FR"/>
              </w:rPr>
              <w:t xml:space="preserve"> du score total</w:t>
            </w:r>
            <w:r w:rsidRPr="00C3106E">
              <w:rPr>
                <w:rFonts w:asciiTheme="minorHAnsi" w:hAnsiTheme="minorHAnsi" w:cstheme="minorHAnsi"/>
                <w:b/>
                <w:sz w:val="22"/>
                <w:szCs w:val="22"/>
                <w:lang w:val="fr-FR"/>
              </w:rPr>
              <w:t>)</w:t>
            </w:r>
          </w:p>
        </w:tc>
        <w:tc>
          <w:tcPr>
            <w:tcW w:w="1422" w:type="dxa"/>
            <w:shd w:val="clear" w:color="auto" w:fill="C6D9F1" w:themeFill="text2" w:themeFillTint="33"/>
            <w:vAlign w:val="center"/>
          </w:tcPr>
          <w:p w14:paraId="7143F0EC" w14:textId="77777777" w:rsidR="00E31ED0" w:rsidRPr="00C3106E" w:rsidRDefault="00E31ED0" w:rsidP="00104180">
            <w:pPr>
              <w:pStyle w:val="Sansinterligne"/>
              <w:spacing w:line="360" w:lineRule="auto"/>
              <w:rPr>
                <w:rFonts w:asciiTheme="minorHAnsi" w:hAnsiTheme="minorHAnsi" w:cstheme="minorHAnsi"/>
                <w:b/>
                <w:szCs w:val="22"/>
                <w:lang w:val="fr-FR"/>
              </w:rPr>
            </w:pPr>
          </w:p>
        </w:tc>
        <w:tc>
          <w:tcPr>
            <w:tcW w:w="2246" w:type="dxa"/>
            <w:shd w:val="clear" w:color="auto" w:fill="C6D9F1" w:themeFill="text2" w:themeFillTint="33"/>
            <w:vAlign w:val="center"/>
          </w:tcPr>
          <w:p w14:paraId="567E81DF" w14:textId="77777777" w:rsidR="00E31ED0" w:rsidRPr="00C3106E" w:rsidRDefault="00E31ED0" w:rsidP="00104180">
            <w:pPr>
              <w:pStyle w:val="Sansinterligne"/>
              <w:spacing w:line="360" w:lineRule="auto"/>
              <w:rPr>
                <w:rFonts w:asciiTheme="minorHAnsi" w:hAnsiTheme="minorHAnsi" w:cstheme="minorHAnsi"/>
                <w:b/>
                <w:szCs w:val="22"/>
                <w:lang w:val="fr-FR"/>
              </w:rPr>
            </w:pPr>
          </w:p>
        </w:tc>
        <w:tc>
          <w:tcPr>
            <w:tcW w:w="2363" w:type="dxa"/>
            <w:shd w:val="clear" w:color="auto" w:fill="C6D9F1" w:themeFill="text2" w:themeFillTint="33"/>
            <w:vAlign w:val="center"/>
          </w:tcPr>
          <w:p w14:paraId="4E4936D5" w14:textId="77777777" w:rsidR="00E31ED0" w:rsidRPr="00C3106E" w:rsidRDefault="00E31ED0" w:rsidP="00104180">
            <w:pPr>
              <w:pStyle w:val="Sansinterligne"/>
              <w:spacing w:line="360" w:lineRule="auto"/>
              <w:rPr>
                <w:rFonts w:asciiTheme="minorHAnsi" w:hAnsiTheme="minorHAnsi" w:cstheme="minorHAnsi"/>
                <w:b/>
                <w:szCs w:val="22"/>
                <w:lang w:val="fr-FR"/>
              </w:rPr>
            </w:pPr>
          </w:p>
        </w:tc>
      </w:tr>
      <w:tr w:rsidR="00E31ED0" w:rsidRPr="00C3106E" w14:paraId="296CA1C9" w14:textId="77777777" w:rsidTr="00056CEC">
        <w:trPr>
          <w:trHeight w:val="168"/>
        </w:trPr>
        <w:tc>
          <w:tcPr>
            <w:tcW w:w="3060" w:type="dxa"/>
            <w:vAlign w:val="center"/>
          </w:tcPr>
          <w:p w14:paraId="6BE7E46C" w14:textId="72AEE8F7" w:rsidR="00E31ED0" w:rsidRPr="00C3106E" w:rsidRDefault="00C3106E" w:rsidP="00104180">
            <w:pPr>
              <w:pStyle w:val="Sansinterligne"/>
              <w:spacing w:line="360" w:lineRule="auto"/>
              <w:rPr>
                <w:rFonts w:asciiTheme="minorHAnsi" w:hAnsiTheme="minorHAnsi" w:cstheme="minorHAnsi"/>
                <w:sz w:val="22"/>
                <w:szCs w:val="22"/>
                <w:lang w:val="fr-FR"/>
              </w:rPr>
            </w:pPr>
            <w:r w:rsidRPr="00C3106E">
              <w:rPr>
                <w:rFonts w:asciiTheme="minorHAnsi" w:hAnsiTheme="minorHAnsi" w:cstheme="minorHAnsi"/>
                <w:sz w:val="22"/>
                <w:szCs w:val="22"/>
                <w:lang w:val="fr-FR"/>
              </w:rPr>
              <w:t>Motivation globale et expérience de mobilité (disciplinaire, professionnelle et/ou géographique et/ou interruptions de carrière potentielles)</w:t>
            </w:r>
          </w:p>
        </w:tc>
        <w:tc>
          <w:tcPr>
            <w:tcW w:w="1422" w:type="dxa"/>
            <w:vAlign w:val="center"/>
          </w:tcPr>
          <w:p w14:paraId="3A32EDA2" w14:textId="77777777" w:rsidR="00E31ED0" w:rsidRPr="00C3106E" w:rsidRDefault="00E31ED0" w:rsidP="00104180">
            <w:pPr>
              <w:pStyle w:val="Sansinterligne"/>
              <w:spacing w:line="360" w:lineRule="auto"/>
              <w:rPr>
                <w:rFonts w:asciiTheme="minorHAnsi" w:hAnsiTheme="minorHAnsi" w:cstheme="minorHAnsi"/>
                <w:sz w:val="22"/>
                <w:szCs w:val="22"/>
                <w:lang w:val="fr-FR"/>
              </w:rPr>
            </w:pPr>
          </w:p>
        </w:tc>
        <w:tc>
          <w:tcPr>
            <w:tcW w:w="2246" w:type="dxa"/>
            <w:vAlign w:val="center"/>
          </w:tcPr>
          <w:p w14:paraId="4ED336FE" w14:textId="0989CF45" w:rsidR="00E31ED0" w:rsidRPr="00C3106E" w:rsidRDefault="001D57EA" w:rsidP="00104180">
            <w:pPr>
              <w:pStyle w:val="Sansinterligne"/>
              <w:spacing w:line="360" w:lineRule="auto"/>
              <w:rPr>
                <w:rFonts w:asciiTheme="minorHAnsi" w:hAnsiTheme="minorHAnsi" w:cstheme="minorHAnsi"/>
                <w:szCs w:val="22"/>
                <w:lang w:val="fr-FR"/>
              </w:rPr>
            </w:pPr>
            <w:r w:rsidRPr="00C3106E">
              <w:rPr>
                <w:rFonts w:asciiTheme="minorHAnsi" w:hAnsiTheme="minorHAnsi" w:cstheme="minorHAnsi"/>
                <w:i/>
                <w:szCs w:val="22"/>
                <w:lang w:val="fr-FR"/>
              </w:rPr>
              <w:t>Bonus</w:t>
            </w:r>
            <w:r w:rsidR="00C3106E">
              <w:rPr>
                <w:rFonts w:asciiTheme="minorHAnsi" w:hAnsiTheme="minorHAnsi" w:cstheme="minorHAnsi"/>
                <w:i/>
                <w:szCs w:val="22"/>
                <w:lang w:val="fr-FR"/>
              </w:rPr>
              <w:t xml:space="preserve"> </w:t>
            </w:r>
            <w:r w:rsidR="00E31ED0" w:rsidRPr="00C3106E">
              <w:rPr>
                <w:rFonts w:asciiTheme="minorHAnsi" w:hAnsiTheme="minorHAnsi" w:cstheme="minorHAnsi"/>
                <w:i/>
                <w:szCs w:val="22"/>
                <w:lang w:val="fr-FR"/>
              </w:rPr>
              <w:t xml:space="preserve">: 2 </w:t>
            </w:r>
            <w:r w:rsidRPr="00C3106E">
              <w:rPr>
                <w:rFonts w:asciiTheme="minorHAnsi" w:hAnsiTheme="minorHAnsi" w:cstheme="minorHAnsi"/>
                <w:i/>
                <w:szCs w:val="22"/>
                <w:lang w:val="fr-FR"/>
              </w:rPr>
              <w:t xml:space="preserve">points supplémentaires par </w:t>
            </w:r>
            <w:r w:rsidR="00C3106E" w:rsidRPr="00C3106E">
              <w:rPr>
                <w:rFonts w:asciiTheme="minorHAnsi" w:hAnsiTheme="minorHAnsi" w:cstheme="minorHAnsi"/>
                <w:i/>
                <w:szCs w:val="22"/>
                <w:lang w:val="fr-FR"/>
              </w:rPr>
              <w:t>expér</w:t>
            </w:r>
            <w:r w:rsidR="00C3106E">
              <w:rPr>
                <w:rFonts w:asciiTheme="minorHAnsi" w:hAnsiTheme="minorHAnsi" w:cstheme="minorHAnsi"/>
                <w:i/>
                <w:szCs w:val="22"/>
                <w:lang w:val="fr-FR"/>
              </w:rPr>
              <w:t>ience de mobilité</w:t>
            </w:r>
            <w:r w:rsidR="00E31ED0" w:rsidRPr="00C3106E">
              <w:rPr>
                <w:rFonts w:asciiTheme="minorHAnsi" w:hAnsiTheme="minorHAnsi" w:cstheme="minorHAnsi"/>
                <w:i/>
                <w:szCs w:val="22"/>
                <w:lang w:val="fr-FR"/>
              </w:rPr>
              <w:t xml:space="preserve"> </w:t>
            </w:r>
          </w:p>
        </w:tc>
        <w:tc>
          <w:tcPr>
            <w:tcW w:w="2363" w:type="dxa"/>
            <w:vAlign w:val="center"/>
          </w:tcPr>
          <w:p w14:paraId="17F191A2" w14:textId="77777777" w:rsidR="00E31ED0" w:rsidRPr="00C3106E" w:rsidRDefault="00E31ED0" w:rsidP="00104180">
            <w:pPr>
              <w:pStyle w:val="Sansinterligne"/>
              <w:spacing w:line="360" w:lineRule="auto"/>
              <w:rPr>
                <w:rFonts w:asciiTheme="minorHAnsi" w:hAnsiTheme="minorHAnsi" w:cstheme="minorHAnsi"/>
                <w:szCs w:val="22"/>
                <w:lang w:val="fr-FR"/>
              </w:rPr>
            </w:pPr>
          </w:p>
        </w:tc>
      </w:tr>
      <w:tr w:rsidR="00E31ED0" w:rsidRPr="00C3106E" w14:paraId="235D36C5" w14:textId="77777777" w:rsidTr="00056CEC">
        <w:trPr>
          <w:trHeight w:val="183"/>
        </w:trPr>
        <w:tc>
          <w:tcPr>
            <w:tcW w:w="3060" w:type="dxa"/>
            <w:vAlign w:val="center"/>
          </w:tcPr>
          <w:p w14:paraId="47875CC2" w14:textId="15192AE9" w:rsidR="00E31ED0" w:rsidRPr="00C3106E" w:rsidRDefault="00C3106E" w:rsidP="00104180">
            <w:pPr>
              <w:pStyle w:val="Sansinterligne"/>
              <w:spacing w:line="360" w:lineRule="auto"/>
              <w:rPr>
                <w:rFonts w:asciiTheme="minorHAnsi" w:hAnsiTheme="minorHAnsi" w:cstheme="minorHAnsi"/>
                <w:sz w:val="22"/>
                <w:szCs w:val="22"/>
                <w:lang w:val="fr-FR"/>
              </w:rPr>
            </w:pPr>
            <w:r w:rsidRPr="00C3106E">
              <w:rPr>
                <w:rFonts w:asciiTheme="minorHAnsi" w:hAnsiTheme="minorHAnsi" w:cstheme="minorHAnsi"/>
                <w:sz w:val="22"/>
                <w:szCs w:val="22"/>
                <w:lang w:val="fr-FR"/>
              </w:rPr>
              <w:t>Motivation pour un programme interdisciplinaire et intersectoriel</w:t>
            </w:r>
          </w:p>
        </w:tc>
        <w:tc>
          <w:tcPr>
            <w:tcW w:w="1422" w:type="dxa"/>
            <w:vAlign w:val="center"/>
          </w:tcPr>
          <w:p w14:paraId="2EFE55EB" w14:textId="77777777" w:rsidR="00E31ED0" w:rsidRPr="00C3106E" w:rsidRDefault="00E31ED0" w:rsidP="00104180">
            <w:pPr>
              <w:pStyle w:val="Sansinterligne"/>
              <w:spacing w:line="360" w:lineRule="auto"/>
              <w:rPr>
                <w:rFonts w:asciiTheme="minorHAnsi" w:hAnsiTheme="minorHAnsi" w:cstheme="minorHAnsi"/>
                <w:sz w:val="22"/>
                <w:szCs w:val="22"/>
                <w:lang w:val="fr-FR"/>
              </w:rPr>
            </w:pPr>
          </w:p>
        </w:tc>
        <w:tc>
          <w:tcPr>
            <w:tcW w:w="2246" w:type="dxa"/>
            <w:vAlign w:val="center"/>
          </w:tcPr>
          <w:p w14:paraId="6E32F13C" w14:textId="77777777" w:rsidR="00E31ED0" w:rsidRPr="00C3106E" w:rsidRDefault="00E31ED0" w:rsidP="00104180">
            <w:pPr>
              <w:pStyle w:val="Sansinterligne"/>
              <w:spacing w:line="360" w:lineRule="auto"/>
              <w:rPr>
                <w:rFonts w:asciiTheme="minorHAnsi" w:hAnsiTheme="minorHAnsi" w:cstheme="minorHAnsi"/>
                <w:szCs w:val="22"/>
                <w:lang w:val="fr-FR"/>
              </w:rPr>
            </w:pPr>
          </w:p>
        </w:tc>
        <w:tc>
          <w:tcPr>
            <w:tcW w:w="2363" w:type="dxa"/>
            <w:vAlign w:val="center"/>
          </w:tcPr>
          <w:p w14:paraId="335D74F9" w14:textId="77777777" w:rsidR="00E31ED0" w:rsidRPr="00C3106E" w:rsidRDefault="00E31ED0" w:rsidP="00104180">
            <w:pPr>
              <w:pStyle w:val="Sansinterligne"/>
              <w:spacing w:line="360" w:lineRule="auto"/>
              <w:rPr>
                <w:rFonts w:asciiTheme="minorHAnsi" w:hAnsiTheme="minorHAnsi" w:cstheme="minorHAnsi"/>
                <w:szCs w:val="22"/>
                <w:lang w:val="fr-FR"/>
              </w:rPr>
            </w:pPr>
          </w:p>
        </w:tc>
      </w:tr>
      <w:tr w:rsidR="00E31ED0" w:rsidRPr="00C3106E" w14:paraId="567730D1" w14:textId="77777777" w:rsidTr="00056CEC">
        <w:trPr>
          <w:trHeight w:val="120"/>
        </w:trPr>
        <w:tc>
          <w:tcPr>
            <w:tcW w:w="3060" w:type="dxa"/>
            <w:shd w:val="clear" w:color="auto" w:fill="C6D9F1" w:themeFill="text2" w:themeFillTint="33"/>
            <w:vAlign w:val="center"/>
          </w:tcPr>
          <w:p w14:paraId="4A0AF3E4" w14:textId="240C2110" w:rsidR="00E31ED0" w:rsidRPr="00C3106E" w:rsidRDefault="00C3106E" w:rsidP="00104180">
            <w:pPr>
              <w:pStyle w:val="Sansinterligne"/>
              <w:spacing w:line="360" w:lineRule="auto"/>
              <w:rPr>
                <w:rFonts w:asciiTheme="minorHAnsi" w:hAnsiTheme="minorHAnsi" w:cstheme="minorHAnsi"/>
                <w:szCs w:val="22"/>
                <w:lang w:val="fr-FR"/>
              </w:rPr>
            </w:pPr>
            <w:r w:rsidRPr="00C3106E">
              <w:rPr>
                <w:rFonts w:asciiTheme="minorHAnsi" w:hAnsiTheme="minorHAnsi" w:cstheme="minorHAnsi"/>
                <w:b/>
                <w:sz w:val="22"/>
                <w:szCs w:val="22"/>
                <w:lang w:val="fr-FR"/>
              </w:rPr>
              <w:t>Excellence académique</w:t>
            </w:r>
            <w:r w:rsidR="00E31ED0" w:rsidRPr="00C3106E">
              <w:rPr>
                <w:rFonts w:asciiTheme="minorHAnsi" w:hAnsiTheme="minorHAnsi" w:cstheme="minorHAnsi"/>
                <w:b/>
                <w:sz w:val="22"/>
                <w:szCs w:val="22"/>
                <w:lang w:val="fr-FR"/>
              </w:rPr>
              <w:t xml:space="preserve"> (50% </w:t>
            </w:r>
            <w:r w:rsidRPr="00C3106E">
              <w:rPr>
                <w:rFonts w:asciiTheme="minorHAnsi" w:hAnsiTheme="minorHAnsi" w:cstheme="minorHAnsi"/>
                <w:b/>
                <w:sz w:val="22"/>
                <w:szCs w:val="22"/>
                <w:lang w:val="fr-FR"/>
              </w:rPr>
              <w:t>du score total</w:t>
            </w:r>
            <w:r w:rsidR="00E31ED0" w:rsidRPr="00C3106E">
              <w:rPr>
                <w:rFonts w:asciiTheme="minorHAnsi" w:hAnsiTheme="minorHAnsi" w:cstheme="minorHAnsi"/>
                <w:b/>
                <w:sz w:val="22"/>
                <w:szCs w:val="22"/>
                <w:lang w:val="fr-FR"/>
              </w:rPr>
              <w:t>)</w:t>
            </w:r>
          </w:p>
        </w:tc>
        <w:tc>
          <w:tcPr>
            <w:tcW w:w="1422" w:type="dxa"/>
            <w:shd w:val="clear" w:color="auto" w:fill="C6D9F1" w:themeFill="text2" w:themeFillTint="33"/>
            <w:vAlign w:val="center"/>
          </w:tcPr>
          <w:p w14:paraId="213B40E1" w14:textId="77777777" w:rsidR="00E31ED0" w:rsidRPr="00C3106E" w:rsidRDefault="00E31ED0" w:rsidP="00104180">
            <w:pPr>
              <w:pStyle w:val="Sansinterligne"/>
              <w:spacing w:line="360" w:lineRule="auto"/>
              <w:rPr>
                <w:rFonts w:asciiTheme="minorHAnsi" w:hAnsiTheme="minorHAnsi" w:cstheme="minorHAnsi"/>
                <w:b/>
                <w:szCs w:val="22"/>
                <w:lang w:val="fr-FR"/>
              </w:rPr>
            </w:pPr>
          </w:p>
        </w:tc>
        <w:tc>
          <w:tcPr>
            <w:tcW w:w="2246" w:type="dxa"/>
            <w:shd w:val="clear" w:color="auto" w:fill="C6D9F1" w:themeFill="text2" w:themeFillTint="33"/>
            <w:vAlign w:val="center"/>
          </w:tcPr>
          <w:p w14:paraId="7934C36A" w14:textId="77777777" w:rsidR="00E31ED0" w:rsidRPr="00C3106E" w:rsidRDefault="00E31ED0" w:rsidP="00104180">
            <w:pPr>
              <w:pStyle w:val="Sansinterligne"/>
              <w:spacing w:line="360" w:lineRule="auto"/>
              <w:rPr>
                <w:rFonts w:asciiTheme="minorHAnsi" w:hAnsiTheme="minorHAnsi" w:cstheme="minorHAnsi"/>
                <w:szCs w:val="22"/>
                <w:lang w:val="fr-FR"/>
              </w:rPr>
            </w:pPr>
          </w:p>
        </w:tc>
        <w:tc>
          <w:tcPr>
            <w:tcW w:w="2363" w:type="dxa"/>
            <w:shd w:val="clear" w:color="auto" w:fill="C6D9F1" w:themeFill="text2" w:themeFillTint="33"/>
            <w:vAlign w:val="center"/>
          </w:tcPr>
          <w:p w14:paraId="7839A4E1" w14:textId="77777777" w:rsidR="00E31ED0" w:rsidRPr="00C3106E" w:rsidRDefault="00E31ED0" w:rsidP="00104180">
            <w:pPr>
              <w:pStyle w:val="Sansinterligne"/>
              <w:spacing w:line="360" w:lineRule="auto"/>
              <w:rPr>
                <w:rFonts w:asciiTheme="minorHAnsi" w:hAnsiTheme="minorHAnsi" w:cstheme="minorHAnsi"/>
                <w:szCs w:val="22"/>
                <w:lang w:val="fr-FR"/>
              </w:rPr>
            </w:pPr>
          </w:p>
        </w:tc>
      </w:tr>
      <w:tr w:rsidR="00E31ED0" w:rsidRPr="00C3106E" w14:paraId="7A667A5A" w14:textId="77777777" w:rsidTr="00056CEC">
        <w:trPr>
          <w:trHeight w:val="199"/>
        </w:trPr>
        <w:tc>
          <w:tcPr>
            <w:tcW w:w="3060" w:type="dxa"/>
            <w:vAlign w:val="center"/>
          </w:tcPr>
          <w:p w14:paraId="35989D1D" w14:textId="2B4FDD67" w:rsidR="00E31ED0" w:rsidRPr="00C3106E" w:rsidRDefault="00C3106E" w:rsidP="00104180">
            <w:pPr>
              <w:pStyle w:val="Sansinterligne"/>
              <w:spacing w:line="360" w:lineRule="auto"/>
              <w:rPr>
                <w:rFonts w:asciiTheme="minorHAnsi" w:hAnsiTheme="minorHAnsi" w:cstheme="minorHAnsi"/>
                <w:szCs w:val="22"/>
                <w:lang w:val="fr-FR"/>
              </w:rPr>
            </w:pPr>
            <w:r w:rsidRPr="00C3106E">
              <w:rPr>
                <w:rFonts w:asciiTheme="minorHAnsi" w:hAnsiTheme="minorHAnsi" w:cstheme="minorHAnsi"/>
                <w:sz w:val="22"/>
                <w:szCs w:val="22"/>
                <w:lang w:val="fr-FR"/>
              </w:rPr>
              <w:t>Qualité du programme et des dossiers académiques</w:t>
            </w:r>
          </w:p>
        </w:tc>
        <w:tc>
          <w:tcPr>
            <w:tcW w:w="1422" w:type="dxa"/>
            <w:vAlign w:val="center"/>
          </w:tcPr>
          <w:p w14:paraId="3AD03D8C" w14:textId="77777777" w:rsidR="00E31ED0" w:rsidRPr="00C3106E" w:rsidRDefault="00E31ED0" w:rsidP="00104180">
            <w:pPr>
              <w:pStyle w:val="Sansinterligne"/>
              <w:spacing w:line="360" w:lineRule="auto"/>
              <w:rPr>
                <w:rFonts w:asciiTheme="minorHAnsi" w:hAnsiTheme="minorHAnsi" w:cstheme="minorHAnsi"/>
                <w:szCs w:val="22"/>
                <w:lang w:val="fr-FR"/>
              </w:rPr>
            </w:pPr>
          </w:p>
        </w:tc>
        <w:tc>
          <w:tcPr>
            <w:tcW w:w="2246" w:type="dxa"/>
            <w:vAlign w:val="center"/>
          </w:tcPr>
          <w:p w14:paraId="61D5FFCB" w14:textId="77777777" w:rsidR="00E31ED0" w:rsidRPr="00C3106E" w:rsidRDefault="00E31ED0" w:rsidP="00104180">
            <w:pPr>
              <w:pStyle w:val="Sansinterligne"/>
              <w:spacing w:line="360" w:lineRule="auto"/>
              <w:rPr>
                <w:rFonts w:asciiTheme="minorHAnsi" w:hAnsiTheme="minorHAnsi" w:cstheme="minorHAnsi"/>
                <w:szCs w:val="22"/>
                <w:lang w:val="fr-FR"/>
              </w:rPr>
            </w:pPr>
          </w:p>
        </w:tc>
        <w:tc>
          <w:tcPr>
            <w:tcW w:w="2363" w:type="dxa"/>
            <w:vAlign w:val="center"/>
          </w:tcPr>
          <w:p w14:paraId="69C30A13" w14:textId="77777777" w:rsidR="00E31ED0" w:rsidRPr="00C3106E" w:rsidRDefault="00E31ED0" w:rsidP="00104180">
            <w:pPr>
              <w:pStyle w:val="Sansinterligne"/>
              <w:spacing w:line="360" w:lineRule="auto"/>
              <w:rPr>
                <w:rFonts w:asciiTheme="minorHAnsi" w:hAnsiTheme="minorHAnsi" w:cstheme="minorHAnsi"/>
                <w:szCs w:val="22"/>
                <w:lang w:val="fr-FR"/>
              </w:rPr>
            </w:pPr>
          </w:p>
        </w:tc>
      </w:tr>
      <w:tr w:rsidR="00E31ED0" w:rsidRPr="00C3106E" w14:paraId="23FF23F0" w14:textId="77777777" w:rsidTr="00056CEC">
        <w:trPr>
          <w:trHeight w:val="209"/>
        </w:trPr>
        <w:tc>
          <w:tcPr>
            <w:tcW w:w="3060" w:type="dxa"/>
            <w:vAlign w:val="center"/>
          </w:tcPr>
          <w:p w14:paraId="4870CDC6" w14:textId="3BEE335E" w:rsidR="00E31ED0" w:rsidRPr="00C3106E" w:rsidRDefault="00C3106E" w:rsidP="00104180">
            <w:pPr>
              <w:pStyle w:val="Sansinterligne"/>
              <w:spacing w:line="360" w:lineRule="auto"/>
              <w:rPr>
                <w:rFonts w:asciiTheme="minorHAnsi" w:hAnsiTheme="minorHAnsi" w:cstheme="minorHAnsi"/>
                <w:szCs w:val="22"/>
                <w:lang w:val="fr-FR"/>
              </w:rPr>
            </w:pPr>
            <w:r w:rsidRPr="00C3106E">
              <w:rPr>
                <w:rFonts w:asciiTheme="minorHAnsi" w:hAnsiTheme="minorHAnsi" w:cstheme="minorHAnsi"/>
                <w:sz w:val="22"/>
                <w:szCs w:val="22"/>
                <w:lang w:val="fr-FR"/>
              </w:rPr>
              <w:t>Adéquation entre le parcours du candidat et le projet ainsi que le plan de carrière du candidat.</w:t>
            </w:r>
          </w:p>
        </w:tc>
        <w:tc>
          <w:tcPr>
            <w:tcW w:w="1422" w:type="dxa"/>
            <w:vAlign w:val="center"/>
          </w:tcPr>
          <w:p w14:paraId="2A93012B" w14:textId="77777777" w:rsidR="00E31ED0" w:rsidRPr="00C3106E" w:rsidRDefault="00E31ED0" w:rsidP="00104180">
            <w:pPr>
              <w:pStyle w:val="Sansinterligne"/>
              <w:spacing w:line="360" w:lineRule="auto"/>
              <w:rPr>
                <w:rFonts w:asciiTheme="minorHAnsi" w:hAnsiTheme="minorHAnsi" w:cstheme="minorHAnsi"/>
                <w:szCs w:val="22"/>
                <w:lang w:val="fr-FR"/>
              </w:rPr>
            </w:pPr>
          </w:p>
        </w:tc>
        <w:tc>
          <w:tcPr>
            <w:tcW w:w="2246" w:type="dxa"/>
            <w:vAlign w:val="center"/>
          </w:tcPr>
          <w:p w14:paraId="64A09919" w14:textId="77777777" w:rsidR="00E31ED0" w:rsidRPr="00C3106E" w:rsidRDefault="00E31ED0" w:rsidP="00104180">
            <w:pPr>
              <w:pStyle w:val="Sansinterligne"/>
              <w:spacing w:line="360" w:lineRule="auto"/>
              <w:rPr>
                <w:rFonts w:asciiTheme="minorHAnsi" w:hAnsiTheme="minorHAnsi" w:cstheme="minorHAnsi"/>
                <w:szCs w:val="22"/>
                <w:lang w:val="fr-FR"/>
              </w:rPr>
            </w:pPr>
          </w:p>
        </w:tc>
        <w:tc>
          <w:tcPr>
            <w:tcW w:w="2363" w:type="dxa"/>
            <w:vAlign w:val="center"/>
          </w:tcPr>
          <w:p w14:paraId="001E430E" w14:textId="77777777" w:rsidR="00E31ED0" w:rsidRPr="00C3106E" w:rsidRDefault="00E31ED0" w:rsidP="00104180">
            <w:pPr>
              <w:pStyle w:val="Sansinterligne"/>
              <w:spacing w:line="360" w:lineRule="auto"/>
              <w:rPr>
                <w:rFonts w:asciiTheme="minorHAnsi" w:hAnsiTheme="minorHAnsi" w:cstheme="minorHAnsi"/>
                <w:szCs w:val="22"/>
                <w:lang w:val="fr-FR"/>
              </w:rPr>
            </w:pPr>
          </w:p>
        </w:tc>
      </w:tr>
      <w:tr w:rsidR="00E31ED0" w:rsidRPr="00252376" w14:paraId="2DCBF6A7" w14:textId="77777777" w:rsidTr="00056CEC">
        <w:trPr>
          <w:trHeight w:val="113"/>
        </w:trPr>
        <w:tc>
          <w:tcPr>
            <w:tcW w:w="3060" w:type="dxa"/>
            <w:shd w:val="clear" w:color="auto" w:fill="C6D9F1" w:themeFill="text2" w:themeFillTint="33"/>
            <w:vAlign w:val="center"/>
          </w:tcPr>
          <w:p w14:paraId="0E127C58" w14:textId="77777777" w:rsidR="00E31ED0" w:rsidRPr="00917C70" w:rsidRDefault="00E31ED0" w:rsidP="00104180">
            <w:pPr>
              <w:pStyle w:val="Sansinterligne"/>
              <w:spacing w:line="360" w:lineRule="auto"/>
              <w:rPr>
                <w:rFonts w:asciiTheme="minorHAnsi" w:hAnsiTheme="minorHAnsi" w:cstheme="minorHAnsi"/>
                <w:b/>
                <w:szCs w:val="22"/>
              </w:rPr>
            </w:pPr>
            <w:r w:rsidRPr="00917C70">
              <w:rPr>
                <w:rFonts w:asciiTheme="minorHAnsi" w:hAnsiTheme="minorHAnsi" w:cstheme="minorHAnsi"/>
                <w:b/>
                <w:szCs w:val="22"/>
              </w:rPr>
              <w:t>TOTAL</w:t>
            </w:r>
          </w:p>
        </w:tc>
        <w:tc>
          <w:tcPr>
            <w:tcW w:w="1422" w:type="dxa"/>
            <w:shd w:val="clear" w:color="auto" w:fill="C6D9F1" w:themeFill="text2" w:themeFillTint="33"/>
            <w:vAlign w:val="center"/>
          </w:tcPr>
          <w:p w14:paraId="7638E8C6" w14:textId="77777777" w:rsidR="00E31ED0" w:rsidRPr="00917C70" w:rsidRDefault="00E31ED0" w:rsidP="00104180">
            <w:pPr>
              <w:pStyle w:val="Sansinterligne"/>
              <w:spacing w:line="360" w:lineRule="auto"/>
              <w:rPr>
                <w:rFonts w:asciiTheme="minorHAnsi" w:hAnsiTheme="minorHAnsi" w:cstheme="minorHAnsi"/>
                <w:b/>
                <w:szCs w:val="22"/>
              </w:rPr>
            </w:pPr>
            <w:r>
              <w:rPr>
                <w:rFonts w:asciiTheme="minorHAnsi" w:hAnsiTheme="minorHAnsi" w:cstheme="minorHAnsi"/>
                <w:szCs w:val="22"/>
              </w:rPr>
              <w:t>.</w:t>
            </w:r>
            <w:r w:rsidRPr="00945EB7">
              <w:rPr>
                <w:rFonts w:asciiTheme="minorHAnsi" w:hAnsiTheme="minorHAnsi" w:cstheme="minorHAnsi"/>
                <w:szCs w:val="22"/>
              </w:rPr>
              <w:t>….</w:t>
            </w:r>
            <w:r>
              <w:rPr>
                <w:rFonts w:asciiTheme="minorHAnsi" w:hAnsiTheme="minorHAnsi" w:cstheme="minorHAnsi"/>
                <w:b/>
                <w:szCs w:val="22"/>
              </w:rPr>
              <w:t xml:space="preserve"> </w:t>
            </w:r>
            <w:r w:rsidRPr="00917C70">
              <w:rPr>
                <w:rFonts w:asciiTheme="minorHAnsi" w:hAnsiTheme="minorHAnsi" w:cstheme="minorHAnsi"/>
                <w:b/>
                <w:szCs w:val="22"/>
              </w:rPr>
              <w:t>/ 20</w:t>
            </w:r>
          </w:p>
        </w:tc>
        <w:tc>
          <w:tcPr>
            <w:tcW w:w="2246" w:type="dxa"/>
            <w:shd w:val="clear" w:color="auto" w:fill="C6D9F1" w:themeFill="text2" w:themeFillTint="33"/>
            <w:vAlign w:val="center"/>
          </w:tcPr>
          <w:p w14:paraId="0046E59A" w14:textId="1B29DE84" w:rsidR="00E31ED0" w:rsidRPr="00917C70" w:rsidRDefault="00C3106E" w:rsidP="00104180">
            <w:pPr>
              <w:pStyle w:val="Sansinterligne"/>
              <w:spacing w:line="360" w:lineRule="auto"/>
              <w:rPr>
                <w:rFonts w:asciiTheme="minorHAnsi" w:hAnsiTheme="minorHAnsi" w:cstheme="minorHAnsi"/>
                <w:i/>
                <w:szCs w:val="22"/>
              </w:rPr>
            </w:pPr>
            <w:r>
              <w:rPr>
                <w:rFonts w:asciiTheme="minorHAnsi" w:hAnsiTheme="minorHAnsi" w:cstheme="minorHAnsi"/>
                <w:i/>
                <w:szCs w:val="22"/>
              </w:rPr>
              <w:t xml:space="preserve">Score </w:t>
            </w:r>
            <w:proofErr w:type="spellStart"/>
            <w:proofErr w:type="gramStart"/>
            <w:r>
              <w:rPr>
                <w:rFonts w:asciiTheme="minorHAnsi" w:hAnsiTheme="minorHAnsi" w:cstheme="minorHAnsi"/>
                <w:i/>
                <w:szCs w:val="22"/>
              </w:rPr>
              <w:t>éligible</w:t>
            </w:r>
            <w:proofErr w:type="spellEnd"/>
            <w:r>
              <w:rPr>
                <w:rFonts w:asciiTheme="minorHAnsi" w:hAnsiTheme="minorHAnsi" w:cstheme="minorHAnsi"/>
                <w:i/>
                <w:szCs w:val="22"/>
              </w:rPr>
              <w:t xml:space="preserve"> </w:t>
            </w:r>
            <w:r w:rsidR="00E31ED0" w:rsidRPr="00917C70">
              <w:rPr>
                <w:rFonts w:asciiTheme="minorHAnsi" w:hAnsiTheme="minorHAnsi" w:cstheme="minorHAnsi"/>
                <w:i/>
                <w:szCs w:val="22"/>
              </w:rPr>
              <w:t>:</w:t>
            </w:r>
            <w:proofErr w:type="gramEnd"/>
            <w:r w:rsidR="00E31ED0" w:rsidRPr="00917C70">
              <w:rPr>
                <w:rFonts w:asciiTheme="minorHAnsi" w:hAnsiTheme="minorHAnsi" w:cstheme="minorHAnsi"/>
                <w:i/>
                <w:szCs w:val="22"/>
              </w:rPr>
              <w:t xml:space="preserve"> minimum 14 </w:t>
            </w:r>
            <w:r>
              <w:rPr>
                <w:rFonts w:asciiTheme="minorHAnsi" w:hAnsiTheme="minorHAnsi" w:cstheme="minorHAnsi"/>
                <w:i/>
                <w:szCs w:val="22"/>
              </w:rPr>
              <w:t>sur</w:t>
            </w:r>
            <w:r w:rsidR="00E31ED0" w:rsidRPr="00917C70">
              <w:rPr>
                <w:rFonts w:asciiTheme="minorHAnsi" w:hAnsiTheme="minorHAnsi" w:cstheme="minorHAnsi"/>
                <w:i/>
                <w:szCs w:val="22"/>
              </w:rPr>
              <w:t xml:space="preserve"> 20</w:t>
            </w:r>
          </w:p>
        </w:tc>
        <w:tc>
          <w:tcPr>
            <w:tcW w:w="2363" w:type="dxa"/>
            <w:shd w:val="clear" w:color="auto" w:fill="C6D9F1" w:themeFill="text2" w:themeFillTint="33"/>
            <w:vAlign w:val="center"/>
          </w:tcPr>
          <w:p w14:paraId="3AE2E730" w14:textId="77777777" w:rsidR="00E31ED0" w:rsidRPr="00B55C77" w:rsidRDefault="00E31ED0" w:rsidP="00104180">
            <w:pPr>
              <w:pStyle w:val="Sansinterligne"/>
              <w:spacing w:line="360" w:lineRule="auto"/>
              <w:rPr>
                <w:rFonts w:asciiTheme="minorHAnsi" w:hAnsiTheme="minorHAnsi" w:cstheme="minorHAnsi"/>
                <w:szCs w:val="22"/>
              </w:rPr>
            </w:pPr>
          </w:p>
        </w:tc>
      </w:tr>
    </w:tbl>
    <w:p w14:paraId="1B117B8B" w14:textId="77777777" w:rsidR="00056CEC" w:rsidRDefault="00056CEC" w:rsidP="00104180">
      <w:pPr>
        <w:spacing w:line="360" w:lineRule="auto"/>
        <w:jc w:val="both"/>
      </w:pPr>
    </w:p>
    <w:p w14:paraId="58A4192F" w14:textId="03923540" w:rsidR="00AE7D23" w:rsidRDefault="00C3106E" w:rsidP="00104180">
      <w:pPr>
        <w:spacing w:line="360" w:lineRule="auto"/>
        <w:jc w:val="both"/>
      </w:pPr>
      <w:r w:rsidRPr="00C3106E">
        <w:t>Ch</w:t>
      </w:r>
      <w:r>
        <w:t xml:space="preserve">aque </w:t>
      </w:r>
      <w:r w:rsidR="00AE7D23">
        <w:t>membre du comité</w:t>
      </w:r>
      <w:r>
        <w:t xml:space="preserve"> élargi</w:t>
      </w:r>
      <w:r w:rsidR="00AE7D23">
        <w:t xml:space="preserve"> </w:t>
      </w:r>
      <w:r>
        <w:t>est</w:t>
      </w:r>
      <w:r w:rsidR="00AE7D23">
        <w:t xml:space="preserve"> i</w:t>
      </w:r>
      <w:r w:rsidR="00D16F2D">
        <w:t>nvité à sign</w:t>
      </w:r>
      <w:r w:rsidR="00DA062C">
        <w:t>er</w:t>
      </w:r>
      <w:r w:rsidR="00D16F2D">
        <w:t xml:space="preserve"> un NDA (non-</w:t>
      </w:r>
      <w:proofErr w:type="spellStart"/>
      <w:r w:rsidR="00D16F2D">
        <w:t>disclos</w:t>
      </w:r>
      <w:r w:rsidR="00AE7D23">
        <w:t>ure</w:t>
      </w:r>
      <w:proofErr w:type="spellEnd"/>
      <w:r w:rsidR="00AE7D23">
        <w:t xml:space="preserve"> agreement pour garantir la confidentialité) ainsi qu’une déclaration de non-conflit d’intérêt pour garantir les standards éthiques. </w:t>
      </w:r>
    </w:p>
    <w:p w14:paraId="2A66F9FD" w14:textId="66DBD81D" w:rsidR="00E35D4A" w:rsidRDefault="00C5149E" w:rsidP="00104180">
      <w:pPr>
        <w:spacing w:line="360" w:lineRule="auto"/>
        <w:jc w:val="both"/>
      </w:pPr>
      <w:r>
        <w:t>Pour garantir une impartialité totale du comité de recrutement</w:t>
      </w:r>
      <w:r w:rsidR="00C3106E">
        <w:t xml:space="preserve"> élargi</w:t>
      </w:r>
      <w:r>
        <w:t xml:space="preserve">, les </w:t>
      </w:r>
      <w:r w:rsidR="00C3106E">
        <w:t>superviseurs</w:t>
      </w:r>
      <w:r>
        <w:t xml:space="preserve"> de</w:t>
      </w:r>
      <w:r w:rsidR="00C3106E">
        <w:t>s</w:t>
      </w:r>
      <w:r>
        <w:t xml:space="preserve"> projets</w:t>
      </w:r>
      <w:r w:rsidR="00C3106E">
        <w:t xml:space="preserve"> doctoraux</w:t>
      </w:r>
      <w:r>
        <w:t xml:space="preserve"> </w:t>
      </w:r>
      <w:r w:rsidR="00C3106E">
        <w:t>ne sont</w:t>
      </w:r>
      <w:r>
        <w:t xml:space="preserve"> </w:t>
      </w:r>
      <w:r w:rsidR="00C3106E">
        <w:t>pas</w:t>
      </w:r>
      <w:r>
        <w:t xml:space="preserve"> associés à l’évaluation des candidatures </w:t>
      </w:r>
      <w:r w:rsidR="00C3106E">
        <w:t xml:space="preserve">ni </w:t>
      </w:r>
      <w:r>
        <w:t>au</w:t>
      </w:r>
      <w:r w:rsidR="00C3106E">
        <w:t>x</w:t>
      </w:r>
      <w:r>
        <w:t xml:space="preserve"> comité</w:t>
      </w:r>
      <w:r w:rsidR="00C3106E">
        <w:t>s</w:t>
      </w:r>
      <w:r>
        <w:t xml:space="preserve"> de recrutement. </w:t>
      </w:r>
    </w:p>
    <w:p w14:paraId="4B91378D" w14:textId="6FDAC04E" w:rsidR="00E35D4A" w:rsidRDefault="00E35D4A" w:rsidP="00104180">
      <w:pPr>
        <w:spacing w:line="360" w:lineRule="auto"/>
        <w:jc w:val="both"/>
      </w:pPr>
      <w:r>
        <w:t xml:space="preserve">Une fois l’ensemble des rapports d’évaluation reçus, le président du comité </w:t>
      </w:r>
      <w:r w:rsidR="00C3106E">
        <w:t xml:space="preserve">de recrutement restreint collecte </w:t>
      </w:r>
      <w:r>
        <w:t>les notes obtenues dans un tableur Excel afin de calculer les moyennes obtenues par chaque candidat</w:t>
      </w:r>
      <w:r w:rsidR="00AB5DD9">
        <w:t xml:space="preserve"> </w:t>
      </w:r>
      <w:r w:rsidR="005929AC" w:rsidRPr="005929AC">
        <w:rPr>
          <w:i/>
          <w:color w:val="00B0F0"/>
        </w:rPr>
        <w:t>(tableau</w:t>
      </w:r>
      <w:r w:rsidR="00AB5DD9" w:rsidRPr="005929AC">
        <w:rPr>
          <w:i/>
          <w:color w:val="00B0F0"/>
        </w:rPr>
        <w:t xml:space="preserve"> 4.5)</w:t>
      </w:r>
      <w:r w:rsidR="005929AC" w:rsidRPr="00056CEC">
        <w:rPr>
          <w:i/>
        </w:rPr>
        <w:t>.</w:t>
      </w:r>
    </w:p>
    <w:p w14:paraId="1D0CF17E" w14:textId="1A57C5F3" w:rsidR="00C5149E" w:rsidRDefault="00C5149E" w:rsidP="00104180">
      <w:pPr>
        <w:spacing w:line="360" w:lineRule="auto"/>
        <w:jc w:val="both"/>
      </w:pPr>
      <w:r>
        <w:t xml:space="preserve">Le comité de recrutement restreint </w:t>
      </w:r>
      <w:r w:rsidR="00C3106E">
        <w:t>se réunit ensuite pour</w:t>
      </w:r>
      <w:r>
        <w:t xml:space="preserve"> discuter des différentes candidatures. Sauf</w:t>
      </w:r>
      <w:r w:rsidR="00C3106E">
        <w:t xml:space="preserve"> </w:t>
      </w:r>
      <w:r>
        <w:t xml:space="preserve">exceptions, les candidatures ayant obtenu moins de 14/20 </w:t>
      </w:r>
      <w:r w:rsidR="00C3106E">
        <w:t>ne sont pas</w:t>
      </w:r>
      <w:r>
        <w:t xml:space="preserve"> rediscutées en comité de recrutement </w:t>
      </w:r>
      <w:r w:rsidR="00C3106E">
        <w:t xml:space="preserve">restreint </w:t>
      </w:r>
      <w:r>
        <w:t xml:space="preserve">car leur note </w:t>
      </w:r>
      <w:r w:rsidR="00C3106E">
        <w:t>est</w:t>
      </w:r>
      <w:r>
        <w:t xml:space="preserve"> en dessous du seuil d’admissibilité</w:t>
      </w:r>
      <w:r w:rsidR="00C413D6">
        <w:t xml:space="preserve"> (seuil annoncé dans le guide du candidat)</w:t>
      </w:r>
      <w:r>
        <w:t xml:space="preserve">. Les quelques exceptions </w:t>
      </w:r>
      <w:r w:rsidR="00C3106E">
        <w:t xml:space="preserve">peuvent être liées notamment à des </w:t>
      </w:r>
      <w:r>
        <w:t>candidature</w:t>
      </w:r>
      <w:r w:rsidR="00C413D6">
        <w:t>s</w:t>
      </w:r>
      <w:r>
        <w:t xml:space="preserve"> </w:t>
      </w:r>
      <w:r w:rsidR="00C3106E">
        <w:t>dont la note obtenue est</w:t>
      </w:r>
      <w:r>
        <w:t xml:space="preserve"> très </w:t>
      </w:r>
      <w:r w:rsidR="00C3106E">
        <w:t>différente</w:t>
      </w:r>
      <w:r>
        <w:t xml:space="preserve"> d’un évaluateur à l’autre (exemple : un évaluateur ayant attribué un 4/20 versus le deuxième évaluateur ayant attribué une note de 17/20). </w:t>
      </w:r>
    </w:p>
    <w:p w14:paraId="14993D60" w14:textId="18304497" w:rsidR="00C413D6" w:rsidRDefault="00C413D6" w:rsidP="00104180">
      <w:pPr>
        <w:spacing w:line="360" w:lineRule="auto"/>
        <w:jc w:val="both"/>
      </w:pPr>
      <w:r>
        <w:t>L</w:t>
      </w:r>
      <w:r w:rsidR="00C5149E">
        <w:t>es candidatures ayant obtenu une note supérieur</w:t>
      </w:r>
      <w:r>
        <w:t>e</w:t>
      </w:r>
      <w:r w:rsidR="00C5149E">
        <w:t xml:space="preserve"> au seuil d’ad</w:t>
      </w:r>
      <w:r>
        <w:t xml:space="preserve">missibilité </w:t>
      </w:r>
      <w:r w:rsidR="00C3106E">
        <w:t>sont débattues</w:t>
      </w:r>
      <w:r>
        <w:t xml:space="preserve"> au cours du comité de recrutement </w:t>
      </w:r>
      <w:r w:rsidR="00C3106E">
        <w:t xml:space="preserve">restreint </w:t>
      </w:r>
      <w:r>
        <w:t xml:space="preserve">en prenant en compte les rapports d’évaluation rédigés par les évaluateurs </w:t>
      </w:r>
      <w:r w:rsidR="00C3106E">
        <w:t>du comité de recrutement élargi.</w:t>
      </w:r>
      <w:r>
        <w:t xml:space="preserve"> L’objectif étant de retenir à minima une candidature d’excellence par projet de thèse </w:t>
      </w:r>
      <w:r w:rsidR="00C3106E">
        <w:t>pour les auditions.</w:t>
      </w:r>
      <w:r>
        <w:t xml:space="preserve"> </w:t>
      </w:r>
    </w:p>
    <w:p w14:paraId="4DAB6D8B" w14:textId="11313828" w:rsidR="00B557A3" w:rsidRDefault="00D2299D" w:rsidP="00104180">
      <w:pPr>
        <w:spacing w:line="360" w:lineRule="auto"/>
        <w:jc w:val="both"/>
      </w:pPr>
      <w:r>
        <w:t xml:space="preserve">Les candidats non-admissibles </w:t>
      </w:r>
      <w:r w:rsidR="00C3106E">
        <w:t>doivent être</w:t>
      </w:r>
      <w:r>
        <w:t xml:space="preserve"> notifiés par écrit par </w:t>
      </w:r>
      <w:r w:rsidR="000D592A">
        <w:t>l</w:t>
      </w:r>
      <w:r w:rsidR="00C3106E">
        <w:t xml:space="preserve">’équipe de gestion administrative </w:t>
      </w:r>
      <w:r w:rsidR="00541AEB">
        <w:t xml:space="preserve">avec un court résumé </w:t>
      </w:r>
      <w:r w:rsidR="00541AEB" w:rsidRPr="0089328D">
        <w:t xml:space="preserve">du motif de leur non-admissibilité </w:t>
      </w:r>
      <w:r w:rsidR="00541AEB" w:rsidRPr="00056CEC">
        <w:rPr>
          <w:color w:val="00B0F0"/>
        </w:rPr>
        <w:t>(</w:t>
      </w:r>
      <w:r w:rsidR="00683B26" w:rsidRPr="00056CEC">
        <w:rPr>
          <w:i/>
          <w:color w:val="00B0F0"/>
        </w:rPr>
        <w:t xml:space="preserve">document </w:t>
      </w:r>
      <w:r w:rsidR="005929AC" w:rsidRPr="00056CEC">
        <w:rPr>
          <w:i/>
          <w:color w:val="00B0F0"/>
        </w:rPr>
        <w:t>4</w:t>
      </w:r>
      <w:r w:rsidR="00683B26" w:rsidRPr="00056CEC">
        <w:rPr>
          <w:i/>
          <w:color w:val="00B0F0"/>
        </w:rPr>
        <w:t>.</w:t>
      </w:r>
      <w:r w:rsidR="005929AC" w:rsidRPr="00056CEC">
        <w:rPr>
          <w:i/>
          <w:color w:val="00B0F0"/>
        </w:rPr>
        <w:t>6)</w:t>
      </w:r>
      <w:r w:rsidR="00683B26" w:rsidRPr="00056CEC">
        <w:rPr>
          <w:i/>
        </w:rPr>
        <w:t>,</w:t>
      </w:r>
      <w:r w:rsidR="00683B26" w:rsidRPr="00056CEC">
        <w:t xml:space="preserve"> </w:t>
      </w:r>
      <w:r w:rsidR="00541AEB">
        <w:t>basé sur la fiche remplie par les évaluateurs)</w:t>
      </w:r>
      <w:r>
        <w:t xml:space="preserve">. </w:t>
      </w:r>
    </w:p>
    <w:p w14:paraId="28441A0B" w14:textId="77777777" w:rsidR="00056CEC" w:rsidRDefault="00056CEC" w:rsidP="00104180">
      <w:pPr>
        <w:spacing w:line="360" w:lineRule="auto"/>
        <w:jc w:val="both"/>
      </w:pPr>
    </w:p>
    <w:p w14:paraId="44965040" w14:textId="219D4731" w:rsidR="00B557A3" w:rsidRDefault="00B557A3" w:rsidP="00104180">
      <w:pPr>
        <w:pStyle w:val="Titre1"/>
        <w:spacing w:line="360" w:lineRule="auto"/>
        <w:jc w:val="both"/>
      </w:pPr>
      <w:bookmarkStart w:id="4" w:name="_Toc75939951"/>
      <w:r>
        <w:t xml:space="preserve">Etape </w:t>
      </w:r>
      <w:r w:rsidR="00A34540">
        <w:t>5</w:t>
      </w:r>
      <w:r>
        <w:t xml:space="preserve"> : Evaluation des candidatures – Phase d’admission</w:t>
      </w:r>
      <w:bookmarkEnd w:id="4"/>
    </w:p>
    <w:p w14:paraId="55919086" w14:textId="578B6278" w:rsidR="00B557A3" w:rsidRDefault="00B557A3" w:rsidP="00104180">
      <w:pPr>
        <w:spacing w:line="360" w:lineRule="auto"/>
        <w:jc w:val="both"/>
      </w:pPr>
      <w:r>
        <w:t xml:space="preserve">L’ensemble des candidats déclarés admissibles </w:t>
      </w:r>
      <w:r w:rsidR="00D470CE">
        <w:t>sont auditionnés</w:t>
      </w:r>
      <w:r>
        <w:t xml:space="preserve"> par le comité de recrutement restreint. Les </w:t>
      </w:r>
      <w:r w:rsidR="00D470CE">
        <w:t>auditions</w:t>
      </w:r>
      <w:r>
        <w:t xml:space="preserve"> </w:t>
      </w:r>
      <w:r w:rsidR="00D470CE">
        <w:t>peuvent se dérouler</w:t>
      </w:r>
      <w:r>
        <w:t xml:space="preserve"> en ligne afin de ne pas pénaliser les candidats ne pouvant se rendre à Nice pour des questions financières et/ou administratives (visa par exemple). </w:t>
      </w:r>
      <w:r w:rsidR="00D470CE">
        <w:t>Dans ce cas, il est demandé aux candidats concernés de fournir une pièce d’identité. En amont des auditions, l’équipe de gestion administrative organise des séances « test » avec les candidats auditionnés en ligne pour s’assurer du bon déroulement des auditions le jour J</w:t>
      </w:r>
      <w:r>
        <w:t xml:space="preserve">. </w:t>
      </w:r>
    </w:p>
    <w:p w14:paraId="4C624663" w14:textId="08160861" w:rsidR="00B557A3" w:rsidRDefault="009213FA" w:rsidP="00104180">
      <w:pPr>
        <w:spacing w:line="360" w:lineRule="auto"/>
        <w:jc w:val="both"/>
      </w:pPr>
      <w:r>
        <w:t xml:space="preserve">Chaque entretien </w:t>
      </w:r>
      <w:r w:rsidR="00D470CE">
        <w:t>dure</w:t>
      </w:r>
      <w:r>
        <w:t xml:space="preserve"> </w:t>
      </w:r>
      <w:r w:rsidR="00541AEB">
        <w:t>2</w:t>
      </w:r>
      <w:r>
        <w:t xml:space="preserve">0 minutes maximum : </w:t>
      </w:r>
      <w:r w:rsidR="00DA062C">
        <w:t>8</w:t>
      </w:r>
      <w:r>
        <w:t xml:space="preserve"> minutes de présentation (sur la base </w:t>
      </w:r>
      <w:r w:rsidR="00D2299D">
        <w:t xml:space="preserve">d’une présentation power point préparée par le candidat) et </w:t>
      </w:r>
      <w:r w:rsidR="00DA062C">
        <w:t>12</w:t>
      </w:r>
      <w:r w:rsidR="00D2299D">
        <w:t xml:space="preserve"> minutes de questions-réponses</w:t>
      </w:r>
      <w:r w:rsidR="000D592A">
        <w:t xml:space="preserve">. Les créneaux pour chaque candidat </w:t>
      </w:r>
      <w:r w:rsidR="00D470CE">
        <w:t>sont généralement</w:t>
      </w:r>
      <w:r w:rsidR="000D592A">
        <w:t xml:space="preserve"> de 30 min pour permettre</w:t>
      </w:r>
      <w:r w:rsidR="00DA062C">
        <w:t xml:space="preserve"> </w:t>
      </w:r>
      <w:r w:rsidR="000D592A">
        <w:t>au jury d’échanger 10 min sans le candidat</w:t>
      </w:r>
      <w:r w:rsidR="00D470CE">
        <w:t xml:space="preserve"> et éviter les retards</w:t>
      </w:r>
      <w:r w:rsidR="000D592A">
        <w:t>.</w:t>
      </w:r>
    </w:p>
    <w:p w14:paraId="71331868" w14:textId="69D0300D" w:rsidR="00E35D4A" w:rsidRDefault="00D2299D" w:rsidP="00104180">
      <w:pPr>
        <w:spacing w:line="360" w:lineRule="auto"/>
        <w:jc w:val="both"/>
      </w:pPr>
      <w:r>
        <w:t xml:space="preserve">Là encore les évaluateurs </w:t>
      </w:r>
      <w:r w:rsidR="00D470CE">
        <w:t>s’appuient</w:t>
      </w:r>
      <w:r>
        <w:t xml:space="preserve"> sur une grille d’évaluation </w:t>
      </w:r>
      <w:r w:rsidR="00D470CE">
        <w:t>standardisée</w:t>
      </w:r>
      <w:r w:rsidR="00E31ED0">
        <w:t xml:space="preserve"> pour noter les candidats</w:t>
      </w:r>
      <w:r w:rsidR="00D470CE">
        <w:t>. Par exemple</w:t>
      </w:r>
      <w:r w:rsidR="00E31ED0">
        <w:t xml:space="preserve"> : </w:t>
      </w:r>
    </w:p>
    <w:p w14:paraId="503C42D2" w14:textId="77777777" w:rsidR="000D6241" w:rsidRDefault="000D6241" w:rsidP="00104180">
      <w:pPr>
        <w:spacing w:line="360" w:lineRule="auto"/>
        <w:jc w:val="both"/>
      </w:pPr>
    </w:p>
    <w:p w14:paraId="32DC41A4" w14:textId="77777777" w:rsidR="000D6241" w:rsidRDefault="000D6241" w:rsidP="00104180">
      <w:pPr>
        <w:spacing w:line="360" w:lineRule="auto"/>
        <w:jc w:val="both"/>
      </w:pPr>
    </w:p>
    <w:p w14:paraId="46CEF1C4" w14:textId="77777777" w:rsidR="00E35D4A" w:rsidRDefault="00E35D4A" w:rsidP="00104180">
      <w:pPr>
        <w:spacing w:line="360" w:lineRule="auto"/>
        <w:jc w:val="both"/>
      </w:pPr>
    </w:p>
    <w:tbl>
      <w:tblPr>
        <w:tblStyle w:val="Grilledutableau"/>
        <w:tblpPr w:leftFromText="141" w:rightFromText="141" w:vertAnchor="text" w:horzAnchor="margin" w:tblpXSpec="center" w:tblpY="-30"/>
        <w:tblW w:w="7319" w:type="dxa"/>
        <w:tblLook w:val="04A0" w:firstRow="1" w:lastRow="0" w:firstColumn="1" w:lastColumn="0" w:noHBand="0" w:noVBand="1"/>
      </w:tblPr>
      <w:tblGrid>
        <w:gridCol w:w="2464"/>
        <w:gridCol w:w="1145"/>
        <w:gridCol w:w="1809"/>
        <w:gridCol w:w="1901"/>
      </w:tblGrid>
      <w:tr w:rsidR="00D470CE" w:rsidRPr="00B55C77" w14:paraId="4B3A1E5A" w14:textId="77777777" w:rsidTr="004001E1">
        <w:trPr>
          <w:trHeight w:val="275"/>
        </w:trPr>
        <w:tc>
          <w:tcPr>
            <w:tcW w:w="2464" w:type="dxa"/>
            <w:vMerge w:val="restart"/>
            <w:shd w:val="clear" w:color="auto" w:fill="DBE5F1" w:themeFill="accent1" w:themeFillTint="33"/>
            <w:vAlign w:val="center"/>
          </w:tcPr>
          <w:p w14:paraId="2C794B40" w14:textId="77777777" w:rsidR="00D470CE" w:rsidRPr="00D470CE" w:rsidRDefault="00D470CE" w:rsidP="00104180">
            <w:pPr>
              <w:pStyle w:val="Sansinterligne"/>
              <w:spacing w:line="360" w:lineRule="auto"/>
              <w:rPr>
                <w:rFonts w:asciiTheme="minorHAnsi" w:hAnsiTheme="minorHAnsi" w:cstheme="minorHAnsi"/>
                <w:b/>
                <w:sz w:val="36"/>
                <w:szCs w:val="36"/>
                <w:lang w:val="fr-FR"/>
              </w:rPr>
            </w:pPr>
          </w:p>
        </w:tc>
        <w:tc>
          <w:tcPr>
            <w:tcW w:w="1145" w:type="dxa"/>
            <w:vMerge w:val="restart"/>
            <w:vAlign w:val="center"/>
          </w:tcPr>
          <w:p w14:paraId="4448A812" w14:textId="77777777" w:rsidR="00D470CE" w:rsidRDefault="00D470CE" w:rsidP="00104180">
            <w:pPr>
              <w:pStyle w:val="Sansinterligne"/>
              <w:spacing w:line="360" w:lineRule="auto"/>
              <w:rPr>
                <w:rFonts w:asciiTheme="minorHAnsi" w:hAnsiTheme="minorHAnsi" w:cstheme="minorHAnsi"/>
                <w:b/>
                <w:sz w:val="22"/>
                <w:szCs w:val="22"/>
              </w:rPr>
            </w:pPr>
            <w:r>
              <w:rPr>
                <w:rFonts w:asciiTheme="minorHAnsi" w:hAnsiTheme="minorHAnsi" w:cstheme="minorHAnsi"/>
                <w:b/>
                <w:sz w:val="22"/>
                <w:szCs w:val="22"/>
              </w:rPr>
              <w:t>SCORE</w:t>
            </w:r>
          </w:p>
          <w:p w14:paraId="3264A1DE" w14:textId="77777777" w:rsidR="00D470CE" w:rsidRPr="00917C70" w:rsidRDefault="00D470CE" w:rsidP="00104180">
            <w:pPr>
              <w:pStyle w:val="Sansinterligne"/>
              <w:spacing w:line="360" w:lineRule="auto"/>
              <w:rPr>
                <w:rFonts w:asciiTheme="minorHAnsi" w:hAnsiTheme="minorHAnsi" w:cstheme="minorHAnsi"/>
                <w:sz w:val="22"/>
                <w:szCs w:val="22"/>
              </w:rPr>
            </w:pPr>
            <w:r>
              <w:rPr>
                <w:rFonts w:asciiTheme="minorHAnsi" w:hAnsiTheme="minorHAnsi" w:cstheme="minorHAnsi"/>
                <w:sz w:val="22"/>
                <w:szCs w:val="22"/>
              </w:rPr>
              <w:t>(</w:t>
            </w:r>
            <w:proofErr w:type="spellStart"/>
            <w:r>
              <w:rPr>
                <w:rFonts w:asciiTheme="minorHAnsi" w:hAnsiTheme="minorHAnsi" w:cstheme="minorHAnsi"/>
                <w:sz w:val="22"/>
                <w:szCs w:val="22"/>
              </w:rPr>
              <w:t>noter</w:t>
            </w:r>
            <w:proofErr w:type="spellEnd"/>
            <w:r>
              <w:rPr>
                <w:rFonts w:asciiTheme="minorHAnsi" w:hAnsiTheme="minorHAnsi" w:cstheme="minorHAnsi"/>
                <w:sz w:val="22"/>
                <w:szCs w:val="22"/>
              </w:rPr>
              <w:t xml:space="preserve"> de</w:t>
            </w:r>
            <w:r w:rsidRPr="00917C70">
              <w:rPr>
                <w:rFonts w:asciiTheme="minorHAnsi" w:hAnsiTheme="minorHAnsi" w:cstheme="minorHAnsi"/>
                <w:sz w:val="22"/>
                <w:szCs w:val="22"/>
              </w:rPr>
              <w:t xml:space="preserve"> 0 </w:t>
            </w:r>
            <w:r>
              <w:rPr>
                <w:rFonts w:asciiTheme="minorHAnsi" w:hAnsiTheme="minorHAnsi" w:cstheme="minorHAnsi"/>
                <w:sz w:val="22"/>
                <w:szCs w:val="22"/>
              </w:rPr>
              <w:t xml:space="preserve">à </w:t>
            </w:r>
            <w:r w:rsidRPr="00917C70">
              <w:rPr>
                <w:rFonts w:asciiTheme="minorHAnsi" w:hAnsiTheme="minorHAnsi" w:cstheme="minorHAnsi"/>
                <w:sz w:val="22"/>
                <w:szCs w:val="22"/>
              </w:rPr>
              <w:t>5)</w:t>
            </w:r>
          </w:p>
        </w:tc>
        <w:tc>
          <w:tcPr>
            <w:tcW w:w="3710" w:type="dxa"/>
            <w:gridSpan w:val="2"/>
            <w:vAlign w:val="center"/>
          </w:tcPr>
          <w:p w14:paraId="59A287A1" w14:textId="77777777" w:rsidR="00D470CE" w:rsidRPr="00B55C77" w:rsidRDefault="00D470CE" w:rsidP="00104180">
            <w:pPr>
              <w:pStyle w:val="Sansinterligne"/>
              <w:spacing w:line="360" w:lineRule="auto"/>
              <w:rPr>
                <w:rFonts w:asciiTheme="minorHAnsi" w:hAnsiTheme="minorHAnsi" w:cstheme="minorHAnsi"/>
                <w:b/>
                <w:szCs w:val="22"/>
              </w:rPr>
            </w:pPr>
            <w:r>
              <w:rPr>
                <w:rFonts w:asciiTheme="minorHAnsi" w:hAnsiTheme="minorHAnsi" w:cstheme="minorHAnsi"/>
                <w:b/>
                <w:szCs w:val="22"/>
              </w:rPr>
              <w:t>REMARQUE</w:t>
            </w:r>
          </w:p>
        </w:tc>
      </w:tr>
      <w:tr w:rsidR="00D470CE" w14:paraId="067FDE86" w14:textId="77777777" w:rsidTr="004001E1">
        <w:trPr>
          <w:trHeight w:val="279"/>
        </w:trPr>
        <w:tc>
          <w:tcPr>
            <w:tcW w:w="2464" w:type="dxa"/>
            <w:vMerge/>
            <w:shd w:val="clear" w:color="auto" w:fill="DBE5F1" w:themeFill="accent1" w:themeFillTint="33"/>
            <w:vAlign w:val="center"/>
          </w:tcPr>
          <w:p w14:paraId="0FAB4DFF" w14:textId="77777777" w:rsidR="00D470CE" w:rsidRPr="00B55C77" w:rsidRDefault="00D470CE" w:rsidP="00104180">
            <w:pPr>
              <w:pStyle w:val="Sansinterligne"/>
              <w:spacing w:line="360" w:lineRule="auto"/>
              <w:rPr>
                <w:rFonts w:asciiTheme="minorHAnsi" w:hAnsiTheme="minorHAnsi" w:cstheme="minorHAnsi"/>
                <w:b/>
                <w:szCs w:val="22"/>
              </w:rPr>
            </w:pPr>
          </w:p>
        </w:tc>
        <w:tc>
          <w:tcPr>
            <w:tcW w:w="1145" w:type="dxa"/>
            <w:vMerge/>
            <w:vAlign w:val="center"/>
          </w:tcPr>
          <w:p w14:paraId="39DBE74F" w14:textId="77777777" w:rsidR="00D470CE" w:rsidRDefault="00D470CE" w:rsidP="00104180">
            <w:pPr>
              <w:pStyle w:val="Sansinterligne"/>
              <w:spacing w:line="360" w:lineRule="auto"/>
              <w:rPr>
                <w:rFonts w:asciiTheme="minorHAnsi" w:hAnsiTheme="minorHAnsi" w:cstheme="minorHAnsi"/>
                <w:b/>
                <w:szCs w:val="22"/>
              </w:rPr>
            </w:pPr>
          </w:p>
        </w:tc>
        <w:tc>
          <w:tcPr>
            <w:tcW w:w="1809" w:type="dxa"/>
            <w:vAlign w:val="center"/>
          </w:tcPr>
          <w:p w14:paraId="444599F7" w14:textId="77777777" w:rsidR="00D470CE" w:rsidRDefault="00D470CE" w:rsidP="00104180">
            <w:pPr>
              <w:pStyle w:val="Sansinterligne"/>
              <w:spacing w:line="360" w:lineRule="auto"/>
              <w:rPr>
                <w:rFonts w:asciiTheme="minorHAnsi" w:hAnsiTheme="minorHAnsi" w:cstheme="minorHAnsi"/>
                <w:b/>
                <w:szCs w:val="22"/>
              </w:rPr>
            </w:pPr>
            <w:r>
              <w:rPr>
                <w:rFonts w:asciiTheme="minorHAnsi" w:hAnsiTheme="minorHAnsi" w:cstheme="minorHAnsi"/>
                <w:b/>
                <w:szCs w:val="22"/>
              </w:rPr>
              <w:t>Instructions</w:t>
            </w:r>
          </w:p>
        </w:tc>
        <w:tc>
          <w:tcPr>
            <w:tcW w:w="1901" w:type="dxa"/>
            <w:vAlign w:val="center"/>
          </w:tcPr>
          <w:p w14:paraId="3D307185" w14:textId="77777777" w:rsidR="00D470CE" w:rsidRDefault="00D470CE" w:rsidP="00104180">
            <w:pPr>
              <w:pStyle w:val="Sansinterligne"/>
              <w:spacing w:line="360" w:lineRule="auto"/>
              <w:rPr>
                <w:rFonts w:asciiTheme="minorHAnsi" w:hAnsiTheme="minorHAnsi" w:cstheme="minorHAnsi"/>
                <w:b/>
                <w:szCs w:val="22"/>
              </w:rPr>
            </w:pPr>
            <w:r w:rsidRPr="00C3106E">
              <w:rPr>
                <w:rFonts w:asciiTheme="minorHAnsi" w:hAnsiTheme="minorHAnsi" w:cstheme="minorHAnsi"/>
                <w:b/>
                <w:szCs w:val="22"/>
                <w:lang w:val="fr-FR"/>
              </w:rPr>
              <w:t>Evaluateur</w:t>
            </w:r>
          </w:p>
        </w:tc>
      </w:tr>
      <w:tr w:rsidR="00D470CE" w:rsidRPr="00C3106E" w14:paraId="01EC0A00" w14:textId="77777777" w:rsidTr="004001E1">
        <w:trPr>
          <w:trHeight w:val="430"/>
        </w:trPr>
        <w:tc>
          <w:tcPr>
            <w:tcW w:w="2464" w:type="dxa"/>
            <w:shd w:val="clear" w:color="auto" w:fill="C6D9F1" w:themeFill="text2" w:themeFillTint="33"/>
            <w:vAlign w:val="center"/>
          </w:tcPr>
          <w:p w14:paraId="72888109" w14:textId="2F6779A0" w:rsidR="00D470CE" w:rsidRPr="00C3106E" w:rsidRDefault="00D470CE" w:rsidP="00104180">
            <w:pPr>
              <w:pStyle w:val="Sansinterligne"/>
              <w:spacing w:line="360" w:lineRule="auto"/>
              <w:rPr>
                <w:rFonts w:asciiTheme="minorHAnsi" w:hAnsiTheme="minorHAnsi" w:cstheme="minorHAnsi"/>
                <w:b/>
                <w:szCs w:val="22"/>
                <w:lang w:val="fr-FR"/>
              </w:rPr>
            </w:pPr>
            <w:r w:rsidRPr="00C3106E">
              <w:rPr>
                <w:rFonts w:asciiTheme="minorHAnsi" w:hAnsiTheme="minorHAnsi" w:cstheme="minorHAnsi"/>
                <w:b/>
                <w:sz w:val="22"/>
                <w:szCs w:val="22"/>
                <w:lang w:val="fr-FR"/>
              </w:rPr>
              <w:t xml:space="preserve">Motivation </w:t>
            </w:r>
          </w:p>
        </w:tc>
        <w:tc>
          <w:tcPr>
            <w:tcW w:w="1145" w:type="dxa"/>
            <w:shd w:val="clear" w:color="auto" w:fill="C6D9F1" w:themeFill="text2" w:themeFillTint="33"/>
            <w:vAlign w:val="center"/>
          </w:tcPr>
          <w:p w14:paraId="79CB259C" w14:textId="77777777" w:rsidR="00D470CE" w:rsidRPr="00C3106E" w:rsidRDefault="00D470CE" w:rsidP="00104180">
            <w:pPr>
              <w:pStyle w:val="Sansinterligne"/>
              <w:spacing w:line="360" w:lineRule="auto"/>
              <w:rPr>
                <w:rFonts w:asciiTheme="minorHAnsi" w:hAnsiTheme="minorHAnsi" w:cstheme="minorHAnsi"/>
                <w:b/>
                <w:szCs w:val="22"/>
                <w:lang w:val="fr-FR"/>
              </w:rPr>
            </w:pPr>
          </w:p>
        </w:tc>
        <w:tc>
          <w:tcPr>
            <w:tcW w:w="1809" w:type="dxa"/>
            <w:shd w:val="clear" w:color="auto" w:fill="C6D9F1" w:themeFill="text2" w:themeFillTint="33"/>
            <w:vAlign w:val="center"/>
          </w:tcPr>
          <w:p w14:paraId="016ECEE2" w14:textId="77777777" w:rsidR="00D470CE" w:rsidRPr="00C3106E" w:rsidRDefault="00D470CE" w:rsidP="00104180">
            <w:pPr>
              <w:pStyle w:val="Sansinterligne"/>
              <w:spacing w:line="360" w:lineRule="auto"/>
              <w:rPr>
                <w:rFonts w:asciiTheme="minorHAnsi" w:hAnsiTheme="minorHAnsi" w:cstheme="minorHAnsi"/>
                <w:b/>
                <w:szCs w:val="22"/>
                <w:lang w:val="fr-FR"/>
              </w:rPr>
            </w:pPr>
          </w:p>
        </w:tc>
        <w:tc>
          <w:tcPr>
            <w:tcW w:w="1901" w:type="dxa"/>
            <w:shd w:val="clear" w:color="auto" w:fill="C6D9F1" w:themeFill="text2" w:themeFillTint="33"/>
            <w:vAlign w:val="center"/>
          </w:tcPr>
          <w:p w14:paraId="1303554C" w14:textId="77777777" w:rsidR="00D470CE" w:rsidRPr="00C3106E" w:rsidRDefault="00D470CE" w:rsidP="00104180">
            <w:pPr>
              <w:pStyle w:val="Sansinterligne"/>
              <w:spacing w:line="360" w:lineRule="auto"/>
              <w:rPr>
                <w:rFonts w:asciiTheme="minorHAnsi" w:hAnsiTheme="minorHAnsi" w:cstheme="minorHAnsi"/>
                <w:b/>
                <w:szCs w:val="22"/>
                <w:lang w:val="fr-FR"/>
              </w:rPr>
            </w:pPr>
          </w:p>
        </w:tc>
      </w:tr>
      <w:tr w:rsidR="00E31ED0" w:rsidRPr="00EC24E5" w14:paraId="5DA61B8A" w14:textId="77777777" w:rsidTr="00F97B02">
        <w:trPr>
          <w:trHeight w:val="683"/>
        </w:trPr>
        <w:tc>
          <w:tcPr>
            <w:tcW w:w="2464" w:type="dxa"/>
            <w:vAlign w:val="center"/>
          </w:tcPr>
          <w:p w14:paraId="1C8C337E" w14:textId="1013CE80" w:rsidR="00E31ED0" w:rsidRPr="00D470CE" w:rsidRDefault="00D470CE" w:rsidP="00104180">
            <w:pPr>
              <w:pStyle w:val="Sansinterligne"/>
              <w:spacing w:line="360" w:lineRule="auto"/>
              <w:rPr>
                <w:rFonts w:asciiTheme="minorHAnsi" w:hAnsiTheme="minorHAnsi" w:cstheme="minorHAnsi"/>
                <w:sz w:val="22"/>
                <w:szCs w:val="22"/>
                <w:lang w:val="fr-FR"/>
              </w:rPr>
            </w:pPr>
            <w:r w:rsidRPr="00D470CE">
              <w:rPr>
                <w:rFonts w:asciiTheme="minorHAnsi" w:hAnsiTheme="minorHAnsi" w:cstheme="minorHAnsi"/>
                <w:sz w:val="22"/>
                <w:szCs w:val="22"/>
                <w:lang w:val="fr-FR"/>
              </w:rPr>
              <w:t>Projet professionnel après l'obtention du diplôme</w:t>
            </w:r>
          </w:p>
        </w:tc>
        <w:tc>
          <w:tcPr>
            <w:tcW w:w="1145" w:type="dxa"/>
            <w:vAlign w:val="center"/>
          </w:tcPr>
          <w:p w14:paraId="49A02EFB" w14:textId="77777777" w:rsidR="00E31ED0" w:rsidRPr="00D470CE" w:rsidRDefault="00E31ED0" w:rsidP="00104180">
            <w:pPr>
              <w:pStyle w:val="Sansinterligne"/>
              <w:spacing w:line="360" w:lineRule="auto"/>
              <w:rPr>
                <w:rFonts w:asciiTheme="minorHAnsi" w:hAnsiTheme="minorHAnsi" w:cstheme="minorHAnsi"/>
                <w:sz w:val="22"/>
                <w:szCs w:val="22"/>
                <w:lang w:val="fr-FR"/>
              </w:rPr>
            </w:pPr>
          </w:p>
        </w:tc>
        <w:tc>
          <w:tcPr>
            <w:tcW w:w="1809" w:type="dxa"/>
            <w:vAlign w:val="center"/>
          </w:tcPr>
          <w:p w14:paraId="21373498" w14:textId="77777777" w:rsidR="00E31ED0" w:rsidRPr="00D470CE" w:rsidRDefault="00E31ED0" w:rsidP="00104180">
            <w:pPr>
              <w:pStyle w:val="Sansinterligne"/>
              <w:spacing w:line="360" w:lineRule="auto"/>
              <w:rPr>
                <w:rFonts w:asciiTheme="minorHAnsi" w:hAnsiTheme="minorHAnsi" w:cstheme="minorHAnsi"/>
                <w:szCs w:val="22"/>
                <w:lang w:val="fr-FR"/>
              </w:rPr>
            </w:pPr>
          </w:p>
        </w:tc>
        <w:tc>
          <w:tcPr>
            <w:tcW w:w="1901" w:type="dxa"/>
            <w:vAlign w:val="center"/>
          </w:tcPr>
          <w:p w14:paraId="5DE963CA" w14:textId="77777777" w:rsidR="00E31ED0" w:rsidRPr="00D470CE" w:rsidRDefault="00E31ED0" w:rsidP="00104180">
            <w:pPr>
              <w:pStyle w:val="Sansinterligne"/>
              <w:spacing w:line="360" w:lineRule="auto"/>
              <w:rPr>
                <w:rFonts w:asciiTheme="minorHAnsi" w:hAnsiTheme="minorHAnsi" w:cstheme="minorHAnsi"/>
                <w:szCs w:val="22"/>
                <w:lang w:val="fr-FR"/>
              </w:rPr>
            </w:pPr>
          </w:p>
        </w:tc>
      </w:tr>
      <w:tr w:rsidR="00E31ED0" w:rsidRPr="00D470CE" w14:paraId="308AF222" w14:textId="77777777" w:rsidTr="00F97B02">
        <w:trPr>
          <w:trHeight w:val="744"/>
        </w:trPr>
        <w:tc>
          <w:tcPr>
            <w:tcW w:w="2464" w:type="dxa"/>
            <w:vAlign w:val="center"/>
          </w:tcPr>
          <w:p w14:paraId="487B7132" w14:textId="564F16A6" w:rsidR="00E31ED0" w:rsidRPr="00D470CE" w:rsidRDefault="00D470CE" w:rsidP="00104180">
            <w:pPr>
              <w:pStyle w:val="Sansinterligne"/>
              <w:spacing w:line="360" w:lineRule="auto"/>
              <w:rPr>
                <w:rFonts w:asciiTheme="minorHAnsi" w:hAnsiTheme="minorHAnsi" w:cstheme="minorHAnsi"/>
                <w:sz w:val="22"/>
                <w:szCs w:val="22"/>
                <w:lang w:val="fr-FR"/>
              </w:rPr>
            </w:pPr>
            <w:r w:rsidRPr="00D470CE">
              <w:rPr>
                <w:rFonts w:asciiTheme="minorHAnsi" w:hAnsiTheme="minorHAnsi" w:cstheme="minorHAnsi"/>
                <w:sz w:val="22"/>
                <w:szCs w:val="22"/>
                <w:lang w:val="fr-FR"/>
              </w:rPr>
              <w:t xml:space="preserve">Potentiel du chercheur à </w:t>
            </w:r>
            <w:r w:rsidR="001A4374">
              <w:rPr>
                <w:rFonts w:asciiTheme="minorHAnsi" w:hAnsiTheme="minorHAnsi" w:cstheme="minorHAnsi"/>
                <w:sz w:val="22"/>
                <w:szCs w:val="22"/>
                <w:lang w:val="fr-FR"/>
              </w:rPr>
              <w:t xml:space="preserve">atteindre la maturité nécessaire pour </w:t>
            </w:r>
            <w:r>
              <w:rPr>
                <w:rFonts w:asciiTheme="minorHAnsi" w:hAnsiTheme="minorHAnsi" w:cstheme="minorHAnsi"/>
                <w:sz w:val="22"/>
                <w:szCs w:val="22"/>
                <w:lang w:val="fr-FR"/>
              </w:rPr>
              <w:t>aller au bout du projet</w:t>
            </w:r>
          </w:p>
        </w:tc>
        <w:tc>
          <w:tcPr>
            <w:tcW w:w="1145" w:type="dxa"/>
            <w:vAlign w:val="center"/>
          </w:tcPr>
          <w:p w14:paraId="42B272DD" w14:textId="77777777" w:rsidR="00E31ED0" w:rsidRPr="00D470CE" w:rsidRDefault="00E31ED0" w:rsidP="00104180">
            <w:pPr>
              <w:pStyle w:val="Sansinterligne"/>
              <w:spacing w:line="360" w:lineRule="auto"/>
              <w:rPr>
                <w:rFonts w:asciiTheme="minorHAnsi" w:hAnsiTheme="minorHAnsi" w:cstheme="minorHAnsi"/>
                <w:sz w:val="22"/>
                <w:szCs w:val="22"/>
                <w:lang w:val="fr-FR"/>
              </w:rPr>
            </w:pPr>
          </w:p>
        </w:tc>
        <w:tc>
          <w:tcPr>
            <w:tcW w:w="1809" w:type="dxa"/>
            <w:vAlign w:val="center"/>
          </w:tcPr>
          <w:p w14:paraId="52ED711C" w14:textId="77777777" w:rsidR="00E31ED0" w:rsidRPr="00D470CE" w:rsidRDefault="00E31ED0" w:rsidP="00104180">
            <w:pPr>
              <w:pStyle w:val="Sansinterligne"/>
              <w:spacing w:line="360" w:lineRule="auto"/>
              <w:rPr>
                <w:rFonts w:asciiTheme="minorHAnsi" w:hAnsiTheme="minorHAnsi" w:cstheme="minorHAnsi"/>
                <w:szCs w:val="22"/>
                <w:lang w:val="fr-FR"/>
              </w:rPr>
            </w:pPr>
          </w:p>
        </w:tc>
        <w:tc>
          <w:tcPr>
            <w:tcW w:w="1901" w:type="dxa"/>
            <w:vAlign w:val="center"/>
          </w:tcPr>
          <w:p w14:paraId="7A191D6E" w14:textId="77777777" w:rsidR="00E31ED0" w:rsidRPr="00D470CE" w:rsidRDefault="00E31ED0" w:rsidP="00104180">
            <w:pPr>
              <w:pStyle w:val="Sansinterligne"/>
              <w:spacing w:line="360" w:lineRule="auto"/>
              <w:rPr>
                <w:rFonts w:asciiTheme="minorHAnsi" w:hAnsiTheme="minorHAnsi" w:cstheme="minorHAnsi"/>
                <w:szCs w:val="22"/>
                <w:lang w:val="fr-FR"/>
              </w:rPr>
            </w:pPr>
          </w:p>
        </w:tc>
      </w:tr>
      <w:tr w:rsidR="00E31ED0" w:rsidRPr="00EC24E5" w14:paraId="43910A05" w14:textId="77777777" w:rsidTr="00F97B02">
        <w:trPr>
          <w:trHeight w:val="487"/>
        </w:trPr>
        <w:tc>
          <w:tcPr>
            <w:tcW w:w="2464" w:type="dxa"/>
            <w:shd w:val="clear" w:color="auto" w:fill="C6D9F1" w:themeFill="text2" w:themeFillTint="33"/>
            <w:vAlign w:val="center"/>
          </w:tcPr>
          <w:p w14:paraId="5D77CEDA" w14:textId="3A8A8039" w:rsidR="00E31ED0" w:rsidRPr="00B55C77" w:rsidRDefault="00D470CE" w:rsidP="00104180">
            <w:pPr>
              <w:pStyle w:val="Sansinterligne"/>
              <w:spacing w:line="360" w:lineRule="auto"/>
              <w:rPr>
                <w:rFonts w:asciiTheme="minorHAnsi" w:hAnsiTheme="minorHAnsi" w:cstheme="minorHAnsi"/>
                <w:szCs w:val="22"/>
              </w:rPr>
            </w:pPr>
            <w:r w:rsidRPr="00D470CE">
              <w:rPr>
                <w:rFonts w:asciiTheme="minorHAnsi" w:hAnsiTheme="minorHAnsi" w:cstheme="minorHAnsi"/>
                <w:b/>
                <w:sz w:val="22"/>
                <w:szCs w:val="22"/>
              </w:rPr>
              <w:t xml:space="preserve">Excellence </w:t>
            </w:r>
            <w:proofErr w:type="spellStart"/>
            <w:r w:rsidRPr="00D470CE">
              <w:rPr>
                <w:rFonts w:asciiTheme="minorHAnsi" w:hAnsiTheme="minorHAnsi" w:cstheme="minorHAnsi"/>
                <w:b/>
                <w:sz w:val="22"/>
                <w:szCs w:val="22"/>
              </w:rPr>
              <w:t>académique</w:t>
            </w:r>
            <w:proofErr w:type="spellEnd"/>
          </w:p>
        </w:tc>
        <w:tc>
          <w:tcPr>
            <w:tcW w:w="1145" w:type="dxa"/>
            <w:shd w:val="clear" w:color="auto" w:fill="C6D9F1" w:themeFill="text2" w:themeFillTint="33"/>
            <w:vAlign w:val="center"/>
          </w:tcPr>
          <w:p w14:paraId="58476C7E" w14:textId="77777777" w:rsidR="00E31ED0" w:rsidRPr="00A77EFA" w:rsidRDefault="00E31ED0" w:rsidP="00104180">
            <w:pPr>
              <w:pStyle w:val="Sansinterligne"/>
              <w:spacing w:line="360" w:lineRule="auto"/>
              <w:rPr>
                <w:rFonts w:asciiTheme="minorHAnsi" w:hAnsiTheme="minorHAnsi" w:cstheme="minorHAnsi"/>
                <w:b/>
                <w:szCs w:val="22"/>
              </w:rPr>
            </w:pPr>
          </w:p>
        </w:tc>
        <w:tc>
          <w:tcPr>
            <w:tcW w:w="1809" w:type="dxa"/>
            <w:shd w:val="clear" w:color="auto" w:fill="C6D9F1" w:themeFill="text2" w:themeFillTint="33"/>
            <w:vAlign w:val="center"/>
          </w:tcPr>
          <w:p w14:paraId="4719FBCF" w14:textId="77777777" w:rsidR="00E31ED0" w:rsidRPr="00B55C77" w:rsidRDefault="00E31ED0" w:rsidP="00104180">
            <w:pPr>
              <w:pStyle w:val="Sansinterligne"/>
              <w:spacing w:line="360" w:lineRule="auto"/>
              <w:rPr>
                <w:rFonts w:asciiTheme="minorHAnsi" w:hAnsiTheme="minorHAnsi" w:cstheme="minorHAnsi"/>
                <w:szCs w:val="22"/>
              </w:rPr>
            </w:pPr>
          </w:p>
        </w:tc>
        <w:tc>
          <w:tcPr>
            <w:tcW w:w="1901" w:type="dxa"/>
            <w:shd w:val="clear" w:color="auto" w:fill="C6D9F1" w:themeFill="text2" w:themeFillTint="33"/>
            <w:vAlign w:val="center"/>
          </w:tcPr>
          <w:p w14:paraId="4ADE0C77" w14:textId="77777777" w:rsidR="00E31ED0" w:rsidRPr="00B55C77" w:rsidRDefault="00E31ED0" w:rsidP="00104180">
            <w:pPr>
              <w:pStyle w:val="Sansinterligne"/>
              <w:spacing w:line="360" w:lineRule="auto"/>
              <w:rPr>
                <w:rFonts w:asciiTheme="minorHAnsi" w:hAnsiTheme="minorHAnsi" w:cstheme="minorHAnsi"/>
                <w:szCs w:val="22"/>
              </w:rPr>
            </w:pPr>
          </w:p>
        </w:tc>
      </w:tr>
      <w:tr w:rsidR="00E31ED0" w:rsidRPr="00D470CE" w14:paraId="1168C3FB" w14:textId="77777777" w:rsidTr="00F97B02">
        <w:trPr>
          <w:trHeight w:val="812"/>
        </w:trPr>
        <w:tc>
          <w:tcPr>
            <w:tcW w:w="2464" w:type="dxa"/>
            <w:vAlign w:val="center"/>
          </w:tcPr>
          <w:p w14:paraId="2E3A4506" w14:textId="0F688FE4" w:rsidR="00E31ED0" w:rsidRPr="00D470CE" w:rsidRDefault="001A4374" w:rsidP="00104180">
            <w:pPr>
              <w:pStyle w:val="Sansinterligne"/>
              <w:spacing w:line="360" w:lineRule="auto"/>
              <w:rPr>
                <w:rFonts w:asciiTheme="minorHAnsi" w:hAnsiTheme="minorHAnsi" w:cstheme="minorHAnsi"/>
                <w:szCs w:val="22"/>
                <w:lang w:val="fr-FR"/>
              </w:rPr>
            </w:pPr>
            <w:r>
              <w:rPr>
                <w:rFonts w:asciiTheme="minorHAnsi" w:hAnsiTheme="minorHAnsi" w:cstheme="minorHAnsi"/>
                <w:sz w:val="22"/>
                <w:szCs w:val="22"/>
                <w:lang w:val="fr-FR"/>
              </w:rPr>
              <w:t>A</w:t>
            </w:r>
            <w:r w:rsidR="00D470CE" w:rsidRPr="00D470CE">
              <w:rPr>
                <w:rFonts w:asciiTheme="minorHAnsi" w:hAnsiTheme="minorHAnsi" w:cstheme="minorHAnsi"/>
                <w:sz w:val="22"/>
                <w:szCs w:val="22"/>
                <w:lang w:val="fr-FR"/>
              </w:rPr>
              <w:t>ppropriation du sujet par le candidat</w:t>
            </w:r>
          </w:p>
        </w:tc>
        <w:tc>
          <w:tcPr>
            <w:tcW w:w="1145" w:type="dxa"/>
            <w:vAlign w:val="center"/>
          </w:tcPr>
          <w:p w14:paraId="0C76BD8A" w14:textId="77777777" w:rsidR="00E31ED0" w:rsidRPr="00D470CE" w:rsidRDefault="00E31ED0" w:rsidP="00104180">
            <w:pPr>
              <w:pStyle w:val="Sansinterligne"/>
              <w:spacing w:line="360" w:lineRule="auto"/>
              <w:rPr>
                <w:rFonts w:asciiTheme="minorHAnsi" w:hAnsiTheme="minorHAnsi" w:cstheme="minorHAnsi"/>
                <w:szCs w:val="22"/>
                <w:lang w:val="fr-FR"/>
              </w:rPr>
            </w:pPr>
          </w:p>
        </w:tc>
        <w:tc>
          <w:tcPr>
            <w:tcW w:w="1809" w:type="dxa"/>
            <w:vAlign w:val="center"/>
          </w:tcPr>
          <w:p w14:paraId="4252201D" w14:textId="77777777" w:rsidR="00E31ED0" w:rsidRPr="00D470CE" w:rsidRDefault="00E31ED0" w:rsidP="00104180">
            <w:pPr>
              <w:pStyle w:val="Sansinterligne"/>
              <w:spacing w:line="360" w:lineRule="auto"/>
              <w:rPr>
                <w:rFonts w:asciiTheme="minorHAnsi" w:hAnsiTheme="minorHAnsi" w:cstheme="minorHAnsi"/>
                <w:szCs w:val="22"/>
                <w:lang w:val="fr-FR"/>
              </w:rPr>
            </w:pPr>
          </w:p>
        </w:tc>
        <w:tc>
          <w:tcPr>
            <w:tcW w:w="1901" w:type="dxa"/>
            <w:vAlign w:val="center"/>
          </w:tcPr>
          <w:p w14:paraId="63A6CF3A" w14:textId="77777777" w:rsidR="00E31ED0" w:rsidRPr="00D470CE" w:rsidRDefault="00E31ED0" w:rsidP="00104180">
            <w:pPr>
              <w:pStyle w:val="Sansinterligne"/>
              <w:spacing w:line="360" w:lineRule="auto"/>
              <w:rPr>
                <w:rFonts w:asciiTheme="minorHAnsi" w:hAnsiTheme="minorHAnsi" w:cstheme="minorHAnsi"/>
                <w:szCs w:val="22"/>
                <w:lang w:val="fr-FR"/>
              </w:rPr>
            </w:pPr>
          </w:p>
        </w:tc>
      </w:tr>
      <w:tr w:rsidR="00E31ED0" w:rsidRPr="001A4374" w14:paraId="6913C0DC" w14:textId="77777777" w:rsidTr="00F97B02">
        <w:trPr>
          <w:trHeight w:val="846"/>
        </w:trPr>
        <w:tc>
          <w:tcPr>
            <w:tcW w:w="2464" w:type="dxa"/>
            <w:vAlign w:val="center"/>
          </w:tcPr>
          <w:p w14:paraId="7B333AD6" w14:textId="2E04A601" w:rsidR="00E31ED0" w:rsidRPr="001A4374" w:rsidRDefault="001A4374" w:rsidP="00104180">
            <w:pPr>
              <w:pStyle w:val="Sansinterligne"/>
              <w:spacing w:line="360" w:lineRule="auto"/>
              <w:rPr>
                <w:rFonts w:asciiTheme="minorHAnsi" w:hAnsiTheme="minorHAnsi" w:cstheme="minorHAnsi"/>
                <w:szCs w:val="22"/>
                <w:lang w:val="fr-FR"/>
              </w:rPr>
            </w:pPr>
            <w:r w:rsidRPr="001A4374">
              <w:rPr>
                <w:rFonts w:asciiTheme="minorHAnsi" w:hAnsiTheme="minorHAnsi" w:cstheme="minorHAnsi"/>
                <w:sz w:val="22"/>
                <w:szCs w:val="22"/>
                <w:lang w:val="fr-FR"/>
              </w:rPr>
              <w:t>Qualité de la réponse donnée</w:t>
            </w:r>
          </w:p>
        </w:tc>
        <w:tc>
          <w:tcPr>
            <w:tcW w:w="1145" w:type="dxa"/>
            <w:vAlign w:val="center"/>
          </w:tcPr>
          <w:p w14:paraId="77652EF5" w14:textId="77777777" w:rsidR="00E31ED0" w:rsidRPr="001A4374" w:rsidRDefault="00E31ED0" w:rsidP="00104180">
            <w:pPr>
              <w:pStyle w:val="Sansinterligne"/>
              <w:spacing w:line="360" w:lineRule="auto"/>
              <w:rPr>
                <w:rFonts w:asciiTheme="minorHAnsi" w:hAnsiTheme="minorHAnsi" w:cstheme="minorHAnsi"/>
                <w:szCs w:val="22"/>
                <w:lang w:val="fr-FR"/>
              </w:rPr>
            </w:pPr>
          </w:p>
        </w:tc>
        <w:tc>
          <w:tcPr>
            <w:tcW w:w="1809" w:type="dxa"/>
            <w:vAlign w:val="center"/>
          </w:tcPr>
          <w:p w14:paraId="7FC759B9" w14:textId="77777777" w:rsidR="00E31ED0" w:rsidRPr="001A4374" w:rsidRDefault="00E31ED0" w:rsidP="00104180">
            <w:pPr>
              <w:pStyle w:val="Sansinterligne"/>
              <w:spacing w:line="360" w:lineRule="auto"/>
              <w:rPr>
                <w:rFonts w:asciiTheme="minorHAnsi" w:hAnsiTheme="minorHAnsi" w:cstheme="minorHAnsi"/>
                <w:szCs w:val="22"/>
                <w:lang w:val="fr-FR"/>
              </w:rPr>
            </w:pPr>
          </w:p>
        </w:tc>
        <w:tc>
          <w:tcPr>
            <w:tcW w:w="1901" w:type="dxa"/>
            <w:vAlign w:val="center"/>
          </w:tcPr>
          <w:p w14:paraId="1DC9FDA1" w14:textId="77777777" w:rsidR="00E31ED0" w:rsidRPr="001A4374" w:rsidRDefault="00E31ED0" w:rsidP="00104180">
            <w:pPr>
              <w:pStyle w:val="Sansinterligne"/>
              <w:spacing w:line="360" w:lineRule="auto"/>
              <w:rPr>
                <w:rFonts w:asciiTheme="minorHAnsi" w:hAnsiTheme="minorHAnsi" w:cstheme="minorHAnsi"/>
                <w:szCs w:val="22"/>
                <w:lang w:val="fr-FR"/>
              </w:rPr>
            </w:pPr>
          </w:p>
        </w:tc>
      </w:tr>
      <w:tr w:rsidR="00E31ED0" w:rsidRPr="00EC24E5" w14:paraId="7F0EE0CE" w14:textId="77777777" w:rsidTr="00F97B02">
        <w:trPr>
          <w:trHeight w:val="846"/>
        </w:trPr>
        <w:tc>
          <w:tcPr>
            <w:tcW w:w="2464" w:type="dxa"/>
            <w:vAlign w:val="center"/>
          </w:tcPr>
          <w:p w14:paraId="35DA9AAE" w14:textId="7A47CBEF" w:rsidR="00E31ED0" w:rsidRPr="00B55C77" w:rsidRDefault="001A4374" w:rsidP="00104180">
            <w:pPr>
              <w:pStyle w:val="Sansinterligne"/>
              <w:spacing w:line="360" w:lineRule="auto"/>
              <w:rPr>
                <w:rFonts w:asciiTheme="minorHAnsi" w:hAnsiTheme="minorHAnsi" w:cstheme="minorHAnsi"/>
                <w:szCs w:val="22"/>
              </w:rPr>
            </w:pPr>
            <w:proofErr w:type="spellStart"/>
            <w:r w:rsidRPr="001A4374">
              <w:rPr>
                <w:rFonts w:asciiTheme="minorHAnsi" w:hAnsiTheme="minorHAnsi" w:cstheme="minorHAnsi"/>
                <w:sz w:val="22"/>
                <w:szCs w:val="22"/>
              </w:rPr>
              <w:t>Compétences</w:t>
            </w:r>
            <w:proofErr w:type="spellEnd"/>
            <w:r w:rsidRPr="001A4374">
              <w:rPr>
                <w:rFonts w:asciiTheme="minorHAnsi" w:hAnsiTheme="minorHAnsi" w:cstheme="minorHAnsi"/>
                <w:sz w:val="22"/>
                <w:szCs w:val="22"/>
              </w:rPr>
              <w:t xml:space="preserve"> </w:t>
            </w:r>
            <w:proofErr w:type="spellStart"/>
            <w:r w:rsidRPr="001A4374">
              <w:rPr>
                <w:rFonts w:asciiTheme="minorHAnsi" w:hAnsiTheme="minorHAnsi" w:cstheme="minorHAnsi"/>
                <w:sz w:val="22"/>
                <w:szCs w:val="22"/>
              </w:rPr>
              <w:t>personnelles</w:t>
            </w:r>
            <w:proofErr w:type="spellEnd"/>
            <w:r w:rsidRPr="001A4374">
              <w:rPr>
                <w:rFonts w:asciiTheme="minorHAnsi" w:hAnsiTheme="minorHAnsi" w:cstheme="minorHAnsi"/>
                <w:sz w:val="22"/>
                <w:szCs w:val="22"/>
              </w:rPr>
              <w:t xml:space="preserve">  </w:t>
            </w:r>
          </w:p>
        </w:tc>
        <w:tc>
          <w:tcPr>
            <w:tcW w:w="1145" w:type="dxa"/>
            <w:vAlign w:val="center"/>
          </w:tcPr>
          <w:p w14:paraId="1E6CC820" w14:textId="77777777" w:rsidR="00E31ED0" w:rsidRPr="00B55C77" w:rsidRDefault="00E31ED0" w:rsidP="00104180">
            <w:pPr>
              <w:pStyle w:val="Sansinterligne"/>
              <w:spacing w:line="360" w:lineRule="auto"/>
              <w:rPr>
                <w:rFonts w:asciiTheme="minorHAnsi" w:hAnsiTheme="minorHAnsi" w:cstheme="minorHAnsi"/>
                <w:szCs w:val="22"/>
              </w:rPr>
            </w:pPr>
          </w:p>
        </w:tc>
        <w:tc>
          <w:tcPr>
            <w:tcW w:w="1809" w:type="dxa"/>
            <w:vAlign w:val="center"/>
          </w:tcPr>
          <w:p w14:paraId="4E462EF8" w14:textId="77777777" w:rsidR="00E31ED0" w:rsidRPr="00B55C77" w:rsidRDefault="00E31ED0" w:rsidP="00104180">
            <w:pPr>
              <w:pStyle w:val="Sansinterligne"/>
              <w:spacing w:line="360" w:lineRule="auto"/>
              <w:rPr>
                <w:rFonts w:asciiTheme="minorHAnsi" w:hAnsiTheme="minorHAnsi" w:cstheme="minorHAnsi"/>
                <w:szCs w:val="22"/>
              </w:rPr>
            </w:pPr>
          </w:p>
        </w:tc>
        <w:tc>
          <w:tcPr>
            <w:tcW w:w="1901" w:type="dxa"/>
            <w:vAlign w:val="center"/>
          </w:tcPr>
          <w:p w14:paraId="7584B489" w14:textId="77777777" w:rsidR="00E31ED0" w:rsidRPr="00B55C77" w:rsidRDefault="00E31ED0" w:rsidP="00104180">
            <w:pPr>
              <w:pStyle w:val="Sansinterligne"/>
              <w:spacing w:line="360" w:lineRule="auto"/>
              <w:rPr>
                <w:rFonts w:asciiTheme="minorHAnsi" w:hAnsiTheme="minorHAnsi" w:cstheme="minorHAnsi"/>
                <w:szCs w:val="22"/>
              </w:rPr>
            </w:pPr>
          </w:p>
        </w:tc>
      </w:tr>
      <w:tr w:rsidR="00E31ED0" w:rsidRPr="00EC24E5" w14:paraId="6B04BE4B" w14:textId="77777777" w:rsidTr="00F97B02">
        <w:trPr>
          <w:trHeight w:val="459"/>
        </w:trPr>
        <w:tc>
          <w:tcPr>
            <w:tcW w:w="2464" w:type="dxa"/>
            <w:shd w:val="clear" w:color="auto" w:fill="C6D9F1" w:themeFill="text2" w:themeFillTint="33"/>
            <w:vAlign w:val="center"/>
          </w:tcPr>
          <w:p w14:paraId="78D3348C" w14:textId="77777777" w:rsidR="00E31ED0" w:rsidRPr="00917C70" w:rsidRDefault="00E31ED0" w:rsidP="00104180">
            <w:pPr>
              <w:pStyle w:val="Sansinterligne"/>
              <w:spacing w:line="360" w:lineRule="auto"/>
              <w:rPr>
                <w:rFonts w:asciiTheme="minorHAnsi" w:hAnsiTheme="minorHAnsi" w:cstheme="minorHAnsi"/>
                <w:b/>
                <w:szCs w:val="22"/>
              </w:rPr>
            </w:pPr>
            <w:r w:rsidRPr="00917C70">
              <w:rPr>
                <w:rFonts w:asciiTheme="minorHAnsi" w:hAnsiTheme="minorHAnsi" w:cstheme="minorHAnsi"/>
                <w:b/>
                <w:szCs w:val="22"/>
              </w:rPr>
              <w:t>TOTAL</w:t>
            </w:r>
          </w:p>
        </w:tc>
        <w:tc>
          <w:tcPr>
            <w:tcW w:w="1145" w:type="dxa"/>
            <w:shd w:val="clear" w:color="auto" w:fill="C6D9F1" w:themeFill="text2" w:themeFillTint="33"/>
            <w:vAlign w:val="center"/>
          </w:tcPr>
          <w:p w14:paraId="5993C67C" w14:textId="201C8847" w:rsidR="00E31ED0" w:rsidRPr="00917C70" w:rsidRDefault="00E31ED0" w:rsidP="00104180">
            <w:pPr>
              <w:pStyle w:val="Sansinterligne"/>
              <w:spacing w:line="360" w:lineRule="auto"/>
              <w:rPr>
                <w:rFonts w:asciiTheme="minorHAnsi" w:hAnsiTheme="minorHAnsi" w:cstheme="minorHAnsi"/>
                <w:b/>
                <w:szCs w:val="22"/>
              </w:rPr>
            </w:pPr>
            <w:r>
              <w:rPr>
                <w:rFonts w:asciiTheme="minorHAnsi" w:hAnsiTheme="minorHAnsi" w:cstheme="minorHAnsi"/>
                <w:szCs w:val="22"/>
              </w:rPr>
              <w:t>.</w:t>
            </w:r>
            <w:r w:rsidRPr="00945EB7">
              <w:rPr>
                <w:rFonts w:asciiTheme="minorHAnsi" w:hAnsiTheme="minorHAnsi" w:cstheme="minorHAnsi"/>
                <w:szCs w:val="22"/>
              </w:rPr>
              <w:t>….</w:t>
            </w:r>
            <w:r>
              <w:rPr>
                <w:rFonts w:asciiTheme="minorHAnsi" w:hAnsiTheme="minorHAnsi" w:cstheme="minorHAnsi"/>
                <w:b/>
                <w:szCs w:val="22"/>
              </w:rPr>
              <w:t xml:space="preserve"> </w:t>
            </w:r>
            <w:r w:rsidRPr="00917C70">
              <w:rPr>
                <w:rFonts w:asciiTheme="minorHAnsi" w:hAnsiTheme="minorHAnsi" w:cstheme="minorHAnsi"/>
                <w:b/>
                <w:szCs w:val="22"/>
              </w:rPr>
              <w:t>/ 2</w:t>
            </w:r>
            <w:r w:rsidR="000D592A">
              <w:rPr>
                <w:rFonts w:asciiTheme="minorHAnsi" w:hAnsiTheme="minorHAnsi" w:cstheme="minorHAnsi"/>
                <w:b/>
                <w:szCs w:val="22"/>
              </w:rPr>
              <w:t>5</w:t>
            </w:r>
          </w:p>
        </w:tc>
        <w:tc>
          <w:tcPr>
            <w:tcW w:w="1809" w:type="dxa"/>
            <w:shd w:val="clear" w:color="auto" w:fill="C6D9F1" w:themeFill="text2" w:themeFillTint="33"/>
            <w:vAlign w:val="center"/>
          </w:tcPr>
          <w:p w14:paraId="153264FB" w14:textId="77777777" w:rsidR="00E31ED0" w:rsidRPr="00917C70" w:rsidRDefault="00E31ED0" w:rsidP="00104180">
            <w:pPr>
              <w:pStyle w:val="Sansinterligne"/>
              <w:spacing w:line="360" w:lineRule="auto"/>
              <w:rPr>
                <w:rFonts w:asciiTheme="minorHAnsi" w:hAnsiTheme="minorHAnsi" w:cstheme="minorHAnsi"/>
                <w:i/>
                <w:szCs w:val="22"/>
              </w:rPr>
            </w:pPr>
          </w:p>
        </w:tc>
        <w:tc>
          <w:tcPr>
            <w:tcW w:w="1901" w:type="dxa"/>
            <w:shd w:val="clear" w:color="auto" w:fill="C6D9F1" w:themeFill="text2" w:themeFillTint="33"/>
            <w:vAlign w:val="center"/>
          </w:tcPr>
          <w:p w14:paraId="4958B42B" w14:textId="77777777" w:rsidR="00E31ED0" w:rsidRPr="00B55C77" w:rsidRDefault="00E31ED0" w:rsidP="00104180">
            <w:pPr>
              <w:pStyle w:val="Sansinterligne"/>
              <w:spacing w:line="360" w:lineRule="auto"/>
              <w:rPr>
                <w:rFonts w:asciiTheme="minorHAnsi" w:hAnsiTheme="minorHAnsi" w:cstheme="minorHAnsi"/>
                <w:szCs w:val="22"/>
              </w:rPr>
            </w:pPr>
          </w:p>
        </w:tc>
      </w:tr>
    </w:tbl>
    <w:p w14:paraId="300539EF" w14:textId="77777777" w:rsidR="00E35D4A" w:rsidRPr="00E31ED0" w:rsidRDefault="00E35D4A" w:rsidP="00104180">
      <w:pPr>
        <w:spacing w:line="360" w:lineRule="auto"/>
        <w:jc w:val="both"/>
        <w:rPr>
          <w:lang w:val="en-GB"/>
        </w:rPr>
      </w:pPr>
    </w:p>
    <w:p w14:paraId="538C54DF" w14:textId="77777777" w:rsidR="00E31ED0" w:rsidRDefault="00E31ED0" w:rsidP="00104180">
      <w:pPr>
        <w:spacing w:line="360" w:lineRule="auto"/>
        <w:jc w:val="both"/>
        <w:rPr>
          <w:lang w:val="en-GB"/>
        </w:rPr>
      </w:pPr>
    </w:p>
    <w:p w14:paraId="49A0E10D" w14:textId="77777777" w:rsidR="00E31ED0" w:rsidRDefault="00E31ED0" w:rsidP="00104180">
      <w:pPr>
        <w:spacing w:line="360" w:lineRule="auto"/>
        <w:jc w:val="both"/>
        <w:rPr>
          <w:lang w:val="en-GB"/>
        </w:rPr>
      </w:pPr>
    </w:p>
    <w:p w14:paraId="3BE69B18" w14:textId="77777777" w:rsidR="00E31ED0" w:rsidRDefault="00E31ED0" w:rsidP="00104180">
      <w:pPr>
        <w:spacing w:line="360" w:lineRule="auto"/>
        <w:jc w:val="both"/>
        <w:rPr>
          <w:lang w:val="en-GB"/>
        </w:rPr>
      </w:pPr>
    </w:p>
    <w:p w14:paraId="18D8CCBA" w14:textId="77777777" w:rsidR="00E31ED0" w:rsidRDefault="00E31ED0" w:rsidP="00104180">
      <w:pPr>
        <w:spacing w:line="360" w:lineRule="auto"/>
        <w:jc w:val="both"/>
        <w:rPr>
          <w:lang w:val="en-GB"/>
        </w:rPr>
      </w:pPr>
    </w:p>
    <w:p w14:paraId="5032A95A" w14:textId="77777777" w:rsidR="00E31ED0" w:rsidRDefault="00E31ED0" w:rsidP="00104180">
      <w:pPr>
        <w:spacing w:line="360" w:lineRule="auto"/>
        <w:jc w:val="both"/>
        <w:rPr>
          <w:lang w:val="en-GB"/>
        </w:rPr>
      </w:pPr>
    </w:p>
    <w:p w14:paraId="4297BADC" w14:textId="77777777" w:rsidR="00E31ED0" w:rsidRDefault="00E31ED0" w:rsidP="00104180">
      <w:pPr>
        <w:spacing w:line="360" w:lineRule="auto"/>
        <w:jc w:val="both"/>
        <w:rPr>
          <w:lang w:val="en-GB"/>
        </w:rPr>
      </w:pPr>
    </w:p>
    <w:p w14:paraId="51E8699B" w14:textId="77777777" w:rsidR="00E31ED0" w:rsidRDefault="00E31ED0" w:rsidP="00104180">
      <w:pPr>
        <w:spacing w:line="360" w:lineRule="auto"/>
        <w:jc w:val="both"/>
        <w:rPr>
          <w:lang w:val="en-GB"/>
        </w:rPr>
      </w:pPr>
    </w:p>
    <w:p w14:paraId="5C28376C" w14:textId="77777777" w:rsidR="00E31ED0" w:rsidRDefault="00E31ED0" w:rsidP="00104180">
      <w:pPr>
        <w:spacing w:line="360" w:lineRule="auto"/>
        <w:jc w:val="both"/>
        <w:rPr>
          <w:lang w:val="en-GB"/>
        </w:rPr>
      </w:pPr>
    </w:p>
    <w:p w14:paraId="0DE31B74" w14:textId="77777777" w:rsidR="00E31ED0" w:rsidRDefault="00E31ED0" w:rsidP="00104180">
      <w:pPr>
        <w:spacing w:line="360" w:lineRule="auto"/>
        <w:jc w:val="both"/>
        <w:rPr>
          <w:lang w:val="en-GB"/>
        </w:rPr>
      </w:pPr>
    </w:p>
    <w:p w14:paraId="5CA0F639" w14:textId="77777777" w:rsidR="00E31ED0" w:rsidRPr="00E31ED0" w:rsidRDefault="00E31ED0" w:rsidP="00104180">
      <w:pPr>
        <w:spacing w:line="360" w:lineRule="auto"/>
        <w:jc w:val="both"/>
        <w:rPr>
          <w:lang w:val="en-GB"/>
        </w:rPr>
      </w:pPr>
    </w:p>
    <w:p w14:paraId="2612D4AE" w14:textId="77777777" w:rsidR="00E31ED0" w:rsidRPr="00E31ED0" w:rsidRDefault="00E31ED0" w:rsidP="00104180">
      <w:pPr>
        <w:spacing w:line="360" w:lineRule="auto"/>
        <w:jc w:val="both"/>
        <w:rPr>
          <w:lang w:val="en-GB"/>
        </w:rPr>
      </w:pPr>
    </w:p>
    <w:p w14:paraId="3B75E73C" w14:textId="77777777" w:rsidR="00E31ED0" w:rsidRPr="00E31ED0" w:rsidRDefault="00E31ED0" w:rsidP="00104180">
      <w:pPr>
        <w:spacing w:line="360" w:lineRule="auto"/>
        <w:jc w:val="both"/>
        <w:rPr>
          <w:lang w:val="en-GB"/>
        </w:rPr>
      </w:pPr>
    </w:p>
    <w:p w14:paraId="4F752010" w14:textId="77777777" w:rsidR="001A4374" w:rsidRDefault="001A4374" w:rsidP="00104180">
      <w:pPr>
        <w:spacing w:line="360" w:lineRule="auto"/>
        <w:jc w:val="both"/>
      </w:pPr>
    </w:p>
    <w:p w14:paraId="3534C256" w14:textId="690474DE" w:rsidR="00D2299D" w:rsidRPr="00746E99" w:rsidRDefault="00D2299D" w:rsidP="00104180">
      <w:pPr>
        <w:spacing w:line="360" w:lineRule="auto"/>
        <w:jc w:val="both"/>
      </w:pPr>
      <w:r>
        <w:t xml:space="preserve">A l’issue </w:t>
      </w:r>
      <w:r w:rsidR="001A4374">
        <w:t>des</w:t>
      </w:r>
      <w:r>
        <w:t xml:space="preserve"> </w:t>
      </w:r>
      <w:r w:rsidR="001A4374">
        <w:t>auditions</w:t>
      </w:r>
      <w:r>
        <w:t xml:space="preserve">, les évaluateurs </w:t>
      </w:r>
      <w:r w:rsidR="001A4374">
        <w:t>déposent</w:t>
      </w:r>
      <w:r>
        <w:t xml:space="preserve"> leurs notes dans un tableur Excel commun afin qu’un classement automatique soit établit sur la base des moyennes obtenues par chaque candidat</w:t>
      </w:r>
      <w:r w:rsidR="005929AC">
        <w:t xml:space="preserve"> </w:t>
      </w:r>
      <w:r w:rsidR="005929AC" w:rsidRPr="005929AC">
        <w:rPr>
          <w:i/>
          <w:color w:val="00B0F0"/>
        </w:rPr>
        <w:t>(tableau 5).</w:t>
      </w:r>
      <w:r w:rsidR="005929AC">
        <w:rPr>
          <w:i/>
          <w:color w:val="00B0F0"/>
        </w:rPr>
        <w:t xml:space="preserve"> </w:t>
      </w:r>
      <w:r>
        <w:t xml:space="preserve">En fonction du nombre de </w:t>
      </w:r>
      <w:r w:rsidR="00DF54EF">
        <w:t xml:space="preserve">places </w:t>
      </w:r>
      <w:r>
        <w:t xml:space="preserve">disponibles, les premiers du classement ont été déclarés admis, les suivants </w:t>
      </w:r>
      <w:r w:rsidR="001A4374">
        <w:t>sont</w:t>
      </w:r>
      <w:r>
        <w:t xml:space="preserve"> </w:t>
      </w:r>
      <w:r w:rsidRPr="00746E99">
        <w:t xml:space="preserve">placés sur une liste de réserve, tandis que les derniers </w:t>
      </w:r>
      <w:r w:rsidR="00E3335E" w:rsidRPr="00746E99">
        <w:t>sont</w:t>
      </w:r>
      <w:r w:rsidRPr="00746E99">
        <w:t xml:space="preserve"> déclarés non-admis. </w:t>
      </w:r>
    </w:p>
    <w:p w14:paraId="44103967" w14:textId="7E478CC6" w:rsidR="00D2299D" w:rsidRDefault="00D2299D" w:rsidP="00104180">
      <w:pPr>
        <w:spacing w:line="360" w:lineRule="auto"/>
        <w:jc w:val="both"/>
      </w:pPr>
      <w:r w:rsidRPr="00746E99">
        <w:t>Les candidats admis</w:t>
      </w:r>
      <w:r w:rsidR="30A00451" w:rsidRPr="00746E99">
        <w:t xml:space="preserve"> </w:t>
      </w:r>
      <w:r w:rsidR="30A00451" w:rsidRPr="00D440AE">
        <w:rPr>
          <w:i/>
          <w:color w:val="00B0F0"/>
        </w:rPr>
        <w:t>(document 5.1)</w:t>
      </w:r>
      <w:r w:rsidRPr="00746E99">
        <w:t>, sur liste de réserve</w:t>
      </w:r>
      <w:r w:rsidR="25C9A690" w:rsidRPr="00746E99">
        <w:t xml:space="preserve"> </w:t>
      </w:r>
      <w:r w:rsidR="25C9A690" w:rsidRPr="00D440AE">
        <w:rPr>
          <w:i/>
          <w:color w:val="00B0F0"/>
        </w:rPr>
        <w:t>(document 5.2)</w:t>
      </w:r>
      <w:r w:rsidRPr="00D440AE">
        <w:rPr>
          <w:color w:val="00B0F0"/>
        </w:rPr>
        <w:t xml:space="preserve"> </w:t>
      </w:r>
      <w:r w:rsidRPr="00746E99">
        <w:t>et non admis</w:t>
      </w:r>
      <w:r w:rsidR="76ABE4EB" w:rsidRPr="00746E99">
        <w:t xml:space="preserve"> </w:t>
      </w:r>
      <w:r w:rsidR="76ABE4EB" w:rsidRPr="00D440AE">
        <w:rPr>
          <w:i/>
          <w:color w:val="00B0F0"/>
        </w:rPr>
        <w:t>(document 5.3)</w:t>
      </w:r>
      <w:r w:rsidRPr="00D440AE">
        <w:rPr>
          <w:color w:val="00B0F0"/>
        </w:rPr>
        <w:t xml:space="preserve"> </w:t>
      </w:r>
      <w:r w:rsidR="001A4374">
        <w:t xml:space="preserve">sont </w:t>
      </w:r>
      <w:r>
        <w:t xml:space="preserve">notifiés par écrit par l’équipe </w:t>
      </w:r>
      <w:r w:rsidR="001A4374">
        <w:t>de gestion administrative</w:t>
      </w:r>
      <w:r>
        <w:t xml:space="preserve">. </w:t>
      </w:r>
    </w:p>
    <w:p w14:paraId="08A8B0D2" w14:textId="57A7E4B9" w:rsidR="00502F35" w:rsidRDefault="00D2299D" w:rsidP="00056CEC">
      <w:pPr>
        <w:spacing w:line="360" w:lineRule="auto"/>
        <w:jc w:val="both"/>
      </w:pPr>
      <w:r>
        <w:t xml:space="preserve">Les candidats admis </w:t>
      </w:r>
      <w:r w:rsidR="001A4374">
        <w:t xml:space="preserve">sont invités à remettre </w:t>
      </w:r>
      <w:r>
        <w:t xml:space="preserve">une </w:t>
      </w:r>
      <w:r w:rsidRPr="00A2529B">
        <w:t>déclaration d’acceptation</w:t>
      </w:r>
      <w:r w:rsidR="499E4DB0" w:rsidRPr="00A2529B">
        <w:t xml:space="preserve"> </w:t>
      </w:r>
      <w:r w:rsidR="499E4DB0" w:rsidRPr="00AB5DD9">
        <w:rPr>
          <w:i/>
          <w:color w:val="00B0F0"/>
        </w:rPr>
        <w:t>(formulaire 5.4)</w:t>
      </w:r>
      <w:r w:rsidRPr="00AB5DD9">
        <w:rPr>
          <w:color w:val="00B0F0"/>
        </w:rPr>
        <w:t xml:space="preserve"> </w:t>
      </w:r>
      <w:r w:rsidR="001A4374" w:rsidRPr="00A2529B">
        <w:t>complétée</w:t>
      </w:r>
      <w:r w:rsidR="001A4374">
        <w:t xml:space="preserve"> et signée à l’équipe de gestion administrative </w:t>
      </w:r>
      <w:r>
        <w:t>afin de valider le</w:t>
      </w:r>
      <w:r w:rsidR="000D592A">
        <w:t xml:space="preserve"> financement de leur projet doctoral</w:t>
      </w:r>
      <w:r>
        <w:t xml:space="preserve">. </w:t>
      </w:r>
    </w:p>
    <w:p w14:paraId="5EFE670B" w14:textId="77777777" w:rsidR="00056CEC" w:rsidRDefault="00056CEC" w:rsidP="00056CEC">
      <w:pPr>
        <w:spacing w:line="360" w:lineRule="auto"/>
        <w:jc w:val="both"/>
      </w:pPr>
    </w:p>
    <w:p w14:paraId="3141859F" w14:textId="5967E6BD" w:rsidR="00502F35" w:rsidRDefault="00502F35" w:rsidP="001463E0">
      <w:pPr>
        <w:pStyle w:val="Titre1"/>
      </w:pPr>
      <w:bookmarkStart w:id="5" w:name="_Toc75939952"/>
      <w:r>
        <w:t>Annexes :</w:t>
      </w:r>
      <w:bookmarkEnd w:id="5"/>
    </w:p>
    <w:p w14:paraId="73AC8F0F" w14:textId="77777777" w:rsidR="001463E0" w:rsidRPr="00060F4D" w:rsidRDefault="001463E0" w:rsidP="001463E0">
      <w:pPr>
        <w:rPr>
          <w:rFonts w:cstheme="minorHAnsi"/>
        </w:rPr>
      </w:pPr>
    </w:p>
    <w:tbl>
      <w:tblPr>
        <w:tblW w:w="0" w:type="auto"/>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5"/>
        <w:gridCol w:w="4479"/>
      </w:tblGrid>
      <w:tr w:rsidR="001463E0" w:rsidRPr="00060F4D" w14:paraId="492D26C1" w14:textId="4F0A76E4" w:rsidTr="001463E0">
        <w:trPr>
          <w:trHeight w:val="239"/>
        </w:trPr>
        <w:tc>
          <w:tcPr>
            <w:tcW w:w="9104" w:type="dxa"/>
            <w:gridSpan w:val="2"/>
          </w:tcPr>
          <w:p w14:paraId="5F7FD64D" w14:textId="683CC8DF" w:rsidR="001463E0" w:rsidRPr="00060F4D" w:rsidRDefault="001463E0" w:rsidP="00060F4D">
            <w:pPr>
              <w:ind w:left="37"/>
              <w:jc w:val="center"/>
              <w:rPr>
                <w:rFonts w:cstheme="minorHAnsi"/>
                <w:b/>
              </w:rPr>
            </w:pPr>
            <w:r w:rsidRPr="00056CEC">
              <w:rPr>
                <w:rFonts w:cstheme="minorHAnsi"/>
                <w:b/>
                <w:color w:val="00B0F0"/>
              </w:rPr>
              <w:t>Etape 2</w:t>
            </w:r>
            <w:r w:rsidR="00085281" w:rsidRPr="00056CEC">
              <w:rPr>
                <w:rFonts w:cstheme="minorHAnsi"/>
                <w:b/>
                <w:color w:val="00B0F0"/>
              </w:rPr>
              <w:t> : Préparation et lancement de la campagne de recrutement des doctorants</w:t>
            </w:r>
          </w:p>
        </w:tc>
      </w:tr>
      <w:tr w:rsidR="00060F4D" w:rsidRPr="00060F4D" w14:paraId="22261F1D" w14:textId="77777777" w:rsidTr="001463E0">
        <w:trPr>
          <w:trHeight w:val="282"/>
        </w:trPr>
        <w:tc>
          <w:tcPr>
            <w:tcW w:w="4625" w:type="dxa"/>
          </w:tcPr>
          <w:p w14:paraId="5E82A701" w14:textId="46731792" w:rsidR="00060F4D" w:rsidRPr="00060F4D" w:rsidRDefault="00060F4D" w:rsidP="00060F4D">
            <w:pPr>
              <w:ind w:left="37"/>
              <w:jc w:val="center"/>
              <w:rPr>
                <w:rFonts w:cstheme="minorHAnsi"/>
              </w:rPr>
            </w:pPr>
            <w:r w:rsidRPr="00060F4D">
              <w:rPr>
                <w:rFonts w:cstheme="minorHAnsi"/>
              </w:rPr>
              <w:t>Directive RGPD</w:t>
            </w:r>
          </w:p>
        </w:tc>
        <w:tc>
          <w:tcPr>
            <w:tcW w:w="4479" w:type="dxa"/>
          </w:tcPr>
          <w:p w14:paraId="554DBBB0" w14:textId="5E5A2756" w:rsidR="00060F4D" w:rsidRPr="00056CEC" w:rsidRDefault="00060F4D" w:rsidP="00060F4D">
            <w:pPr>
              <w:ind w:left="37"/>
              <w:jc w:val="center"/>
              <w:rPr>
                <w:rFonts w:cstheme="minorHAnsi"/>
                <w:color w:val="00B0F0"/>
              </w:rPr>
            </w:pPr>
            <w:r w:rsidRPr="00056CEC">
              <w:rPr>
                <w:rFonts w:cstheme="minorHAnsi"/>
                <w:color w:val="00B0F0"/>
              </w:rPr>
              <w:t>Formulaire 2.1</w:t>
            </w:r>
          </w:p>
        </w:tc>
      </w:tr>
      <w:tr w:rsidR="00060F4D" w:rsidRPr="00060F4D" w14:paraId="17581555" w14:textId="77777777" w:rsidTr="001463E0">
        <w:trPr>
          <w:trHeight w:val="282"/>
        </w:trPr>
        <w:tc>
          <w:tcPr>
            <w:tcW w:w="4625" w:type="dxa"/>
          </w:tcPr>
          <w:p w14:paraId="2B845CA6" w14:textId="43C33C44" w:rsidR="00060F4D" w:rsidRPr="00060F4D" w:rsidRDefault="00060F4D" w:rsidP="00060F4D">
            <w:pPr>
              <w:ind w:left="37"/>
              <w:jc w:val="center"/>
              <w:rPr>
                <w:rFonts w:cstheme="minorHAnsi"/>
              </w:rPr>
            </w:pPr>
            <w:r w:rsidRPr="00060F4D">
              <w:rPr>
                <w:rFonts w:cstheme="minorHAnsi"/>
              </w:rPr>
              <w:t>Plateforme de diffusion des offres</w:t>
            </w:r>
            <w:r w:rsidR="00DA6118">
              <w:rPr>
                <w:rFonts w:cstheme="minorHAnsi"/>
              </w:rPr>
              <w:t xml:space="preserve"> de doctorat</w:t>
            </w:r>
            <w:r w:rsidR="007E3DEB">
              <w:rPr>
                <w:rFonts w:cstheme="minorHAnsi"/>
              </w:rPr>
              <w:t xml:space="preserve"> et modèle de diffusion de l’offre</w:t>
            </w:r>
          </w:p>
        </w:tc>
        <w:tc>
          <w:tcPr>
            <w:tcW w:w="4479" w:type="dxa"/>
          </w:tcPr>
          <w:p w14:paraId="0FE3203A" w14:textId="7D330222" w:rsidR="00060F4D" w:rsidRPr="00056CEC" w:rsidRDefault="00060F4D" w:rsidP="00060F4D">
            <w:pPr>
              <w:ind w:left="37"/>
              <w:jc w:val="center"/>
              <w:rPr>
                <w:rFonts w:cstheme="minorHAnsi"/>
                <w:color w:val="00B0F0"/>
              </w:rPr>
            </w:pPr>
            <w:r w:rsidRPr="00056CEC">
              <w:rPr>
                <w:rFonts w:cstheme="minorHAnsi"/>
                <w:color w:val="00B0F0"/>
              </w:rPr>
              <w:t>Document 2.2</w:t>
            </w:r>
          </w:p>
        </w:tc>
      </w:tr>
      <w:tr w:rsidR="00060F4D" w:rsidRPr="00060F4D" w14:paraId="409CDFC1" w14:textId="77777777" w:rsidTr="001463E0">
        <w:trPr>
          <w:trHeight w:val="282"/>
        </w:trPr>
        <w:tc>
          <w:tcPr>
            <w:tcW w:w="4625" w:type="dxa"/>
          </w:tcPr>
          <w:p w14:paraId="29372390" w14:textId="0E479B5B" w:rsidR="00060F4D" w:rsidRPr="00060F4D" w:rsidRDefault="00060F4D" w:rsidP="00060F4D">
            <w:pPr>
              <w:ind w:left="37"/>
              <w:jc w:val="center"/>
              <w:rPr>
                <w:rFonts w:cstheme="minorHAnsi"/>
              </w:rPr>
            </w:pPr>
            <w:r w:rsidRPr="00060F4D">
              <w:rPr>
                <w:rFonts w:cstheme="minorHAnsi"/>
              </w:rPr>
              <w:t>Guide du Candidat</w:t>
            </w:r>
          </w:p>
        </w:tc>
        <w:tc>
          <w:tcPr>
            <w:tcW w:w="4479" w:type="dxa"/>
          </w:tcPr>
          <w:p w14:paraId="435C224E" w14:textId="5E8468C1" w:rsidR="00060F4D" w:rsidRPr="00056CEC" w:rsidRDefault="00060F4D" w:rsidP="00060F4D">
            <w:pPr>
              <w:ind w:left="37"/>
              <w:jc w:val="center"/>
              <w:rPr>
                <w:rFonts w:cstheme="minorHAnsi"/>
                <w:color w:val="00B0F0"/>
              </w:rPr>
            </w:pPr>
            <w:r w:rsidRPr="00056CEC">
              <w:rPr>
                <w:rFonts w:cstheme="minorHAnsi"/>
                <w:color w:val="00B0F0"/>
              </w:rPr>
              <w:t>Document 2.</w:t>
            </w:r>
            <w:r w:rsidR="00FF1B67">
              <w:rPr>
                <w:rFonts w:cstheme="minorHAnsi"/>
                <w:color w:val="00B0F0"/>
              </w:rPr>
              <w:t>3</w:t>
            </w:r>
          </w:p>
        </w:tc>
      </w:tr>
      <w:tr w:rsidR="00060F4D" w:rsidRPr="00060F4D" w14:paraId="16015C85" w14:textId="77777777" w:rsidTr="001463E0">
        <w:trPr>
          <w:trHeight w:val="282"/>
        </w:trPr>
        <w:tc>
          <w:tcPr>
            <w:tcW w:w="4625" w:type="dxa"/>
          </w:tcPr>
          <w:p w14:paraId="5D40CBA6" w14:textId="5B742C05" w:rsidR="00060F4D" w:rsidRPr="00060F4D" w:rsidRDefault="00060F4D" w:rsidP="00060F4D">
            <w:pPr>
              <w:ind w:left="37"/>
              <w:jc w:val="center"/>
              <w:rPr>
                <w:rFonts w:cstheme="minorHAnsi"/>
              </w:rPr>
            </w:pPr>
            <w:r w:rsidRPr="00060F4D">
              <w:rPr>
                <w:rFonts w:cstheme="minorHAnsi"/>
              </w:rPr>
              <w:t>Formulaire de candidature</w:t>
            </w:r>
          </w:p>
        </w:tc>
        <w:tc>
          <w:tcPr>
            <w:tcW w:w="4479" w:type="dxa"/>
          </w:tcPr>
          <w:p w14:paraId="19D185A9" w14:textId="3C1D1285" w:rsidR="00060F4D" w:rsidRPr="00056CEC" w:rsidRDefault="00060F4D" w:rsidP="00060F4D">
            <w:pPr>
              <w:ind w:left="37"/>
              <w:jc w:val="center"/>
              <w:rPr>
                <w:rFonts w:cstheme="minorHAnsi"/>
                <w:color w:val="00B0F0"/>
              </w:rPr>
            </w:pPr>
            <w:r w:rsidRPr="00056CEC">
              <w:rPr>
                <w:rFonts w:cstheme="minorHAnsi"/>
                <w:color w:val="00B0F0"/>
              </w:rPr>
              <w:t>Formulaire 2.</w:t>
            </w:r>
            <w:r w:rsidR="00FF1B67">
              <w:rPr>
                <w:rFonts w:cstheme="minorHAnsi"/>
                <w:color w:val="00B0F0"/>
              </w:rPr>
              <w:t>4</w:t>
            </w:r>
            <w:bookmarkStart w:id="6" w:name="_GoBack"/>
            <w:bookmarkEnd w:id="6"/>
          </w:p>
        </w:tc>
      </w:tr>
    </w:tbl>
    <w:p w14:paraId="5F77DF8A" w14:textId="14C7A892" w:rsidR="00457BAB" w:rsidRPr="00060F4D" w:rsidRDefault="00457BAB" w:rsidP="00060F4D">
      <w:pPr>
        <w:jc w:val="center"/>
        <w:rPr>
          <w:rFonts w:cstheme="minorHAnsi"/>
        </w:rPr>
      </w:pPr>
    </w:p>
    <w:tbl>
      <w:tblPr>
        <w:tblStyle w:val="Grilledutableau"/>
        <w:tblW w:w="9091" w:type="dxa"/>
        <w:tblLook w:val="04A0" w:firstRow="1" w:lastRow="0" w:firstColumn="1" w:lastColumn="0" w:noHBand="0" w:noVBand="1"/>
      </w:tblPr>
      <w:tblGrid>
        <w:gridCol w:w="4545"/>
        <w:gridCol w:w="4546"/>
      </w:tblGrid>
      <w:tr w:rsidR="001463E0" w:rsidRPr="00060F4D" w14:paraId="728459A8" w14:textId="77777777" w:rsidTr="00060F4D">
        <w:trPr>
          <w:trHeight w:val="568"/>
        </w:trPr>
        <w:tc>
          <w:tcPr>
            <w:tcW w:w="9091" w:type="dxa"/>
            <w:gridSpan w:val="2"/>
          </w:tcPr>
          <w:p w14:paraId="6E454566" w14:textId="7AA73425" w:rsidR="001463E0" w:rsidRPr="00085281" w:rsidRDefault="001463E0" w:rsidP="00060F4D">
            <w:pPr>
              <w:spacing w:after="200" w:line="276" w:lineRule="auto"/>
              <w:ind w:left="37"/>
              <w:jc w:val="center"/>
              <w:rPr>
                <w:rFonts w:asciiTheme="minorHAnsi" w:hAnsiTheme="minorHAnsi" w:cstheme="minorHAnsi"/>
                <w:b/>
                <w:sz w:val="22"/>
                <w:szCs w:val="22"/>
                <w:lang w:val="fr-FR"/>
              </w:rPr>
            </w:pPr>
            <w:r w:rsidRPr="00056CEC">
              <w:rPr>
                <w:rFonts w:asciiTheme="minorHAnsi" w:hAnsiTheme="minorHAnsi" w:cstheme="minorHAnsi"/>
                <w:b/>
                <w:color w:val="00B0F0"/>
                <w:sz w:val="22"/>
                <w:szCs w:val="22"/>
                <w:lang w:val="fr-FR"/>
              </w:rPr>
              <w:t xml:space="preserve">Etape </w:t>
            </w:r>
            <w:proofErr w:type="gramStart"/>
            <w:r w:rsidRPr="00056CEC">
              <w:rPr>
                <w:rFonts w:asciiTheme="minorHAnsi" w:hAnsiTheme="minorHAnsi" w:cstheme="minorHAnsi"/>
                <w:b/>
                <w:color w:val="00B0F0"/>
                <w:sz w:val="22"/>
                <w:szCs w:val="22"/>
                <w:lang w:val="fr-FR"/>
              </w:rPr>
              <w:t>3</w:t>
            </w:r>
            <w:r w:rsidR="00085281" w:rsidRPr="00056CEC">
              <w:rPr>
                <w:rFonts w:asciiTheme="minorHAnsi" w:hAnsiTheme="minorHAnsi" w:cstheme="minorHAnsi"/>
                <w:b/>
                <w:color w:val="00B0F0"/>
                <w:sz w:val="22"/>
                <w:szCs w:val="22"/>
                <w:lang w:val="fr-FR"/>
              </w:rPr>
              <w:t>:</w:t>
            </w:r>
            <w:proofErr w:type="gramEnd"/>
            <w:r w:rsidR="00085281" w:rsidRPr="00056CEC">
              <w:rPr>
                <w:color w:val="00B0F0"/>
                <w:sz w:val="22"/>
                <w:szCs w:val="22"/>
                <w:lang w:val="fr-FR"/>
              </w:rPr>
              <w:t xml:space="preserve"> </w:t>
            </w:r>
            <w:r w:rsidR="00085281" w:rsidRPr="00056CEC">
              <w:rPr>
                <w:rFonts w:asciiTheme="minorHAnsi" w:hAnsiTheme="minorHAnsi" w:cstheme="minorHAnsi"/>
                <w:b/>
                <w:color w:val="00B0F0"/>
                <w:sz w:val="22"/>
                <w:szCs w:val="22"/>
                <w:lang w:val="fr-FR"/>
              </w:rPr>
              <w:t>Evaluation des candidatures – Phase de vérification de l’éligibilité des candidatures</w:t>
            </w:r>
          </w:p>
        </w:tc>
      </w:tr>
      <w:tr w:rsidR="001463E0" w:rsidRPr="00060F4D" w14:paraId="256FB584" w14:textId="77777777" w:rsidTr="00060F4D">
        <w:trPr>
          <w:trHeight w:val="568"/>
        </w:trPr>
        <w:tc>
          <w:tcPr>
            <w:tcW w:w="4545" w:type="dxa"/>
          </w:tcPr>
          <w:p w14:paraId="088434E0" w14:textId="3F695BEA" w:rsidR="00060F4D" w:rsidRPr="00060F4D" w:rsidRDefault="00416843" w:rsidP="00060F4D">
            <w:pPr>
              <w:spacing w:after="200" w:line="276" w:lineRule="auto"/>
              <w:ind w:left="37"/>
              <w:jc w:val="center"/>
              <w:rPr>
                <w:rFonts w:asciiTheme="minorHAnsi" w:eastAsiaTheme="minorHAnsi" w:hAnsiTheme="minorHAnsi" w:cstheme="minorHAnsi"/>
                <w:sz w:val="22"/>
                <w:szCs w:val="22"/>
                <w:lang w:val="fr-FR" w:eastAsia="en-US"/>
              </w:rPr>
            </w:pPr>
            <w:r>
              <w:rPr>
                <w:rFonts w:asciiTheme="minorHAnsi" w:hAnsiTheme="minorHAnsi" w:cstheme="minorHAnsi"/>
                <w:sz w:val="22"/>
                <w:szCs w:val="22"/>
                <w:lang w:val="fr-FR"/>
              </w:rPr>
              <w:t>Modèle de n</w:t>
            </w:r>
            <w:r w:rsidR="00060F4D" w:rsidRPr="00060F4D">
              <w:rPr>
                <w:rFonts w:asciiTheme="minorHAnsi" w:hAnsiTheme="minorHAnsi" w:cstheme="minorHAnsi"/>
                <w:sz w:val="22"/>
                <w:szCs w:val="22"/>
                <w:lang w:val="fr-FR"/>
              </w:rPr>
              <w:t>otification</w:t>
            </w:r>
            <w:r>
              <w:rPr>
                <w:rFonts w:asciiTheme="minorHAnsi" w:hAnsiTheme="minorHAnsi" w:cstheme="minorHAnsi"/>
                <w:sz w:val="22"/>
                <w:szCs w:val="22"/>
                <w:lang w:val="fr-FR"/>
              </w:rPr>
              <w:t xml:space="preserve"> -</w:t>
            </w:r>
            <w:r w:rsidR="00060F4D" w:rsidRPr="00060F4D">
              <w:rPr>
                <w:rFonts w:asciiTheme="minorHAnsi" w:hAnsiTheme="minorHAnsi" w:cstheme="minorHAnsi"/>
                <w:sz w:val="22"/>
                <w:szCs w:val="22"/>
                <w:lang w:val="fr-FR"/>
              </w:rPr>
              <w:t xml:space="preserve"> candidats non-</w:t>
            </w:r>
            <w:proofErr w:type="spellStart"/>
            <w:r w:rsidR="00060F4D" w:rsidRPr="00060F4D">
              <w:rPr>
                <w:rFonts w:asciiTheme="minorHAnsi" w:hAnsiTheme="minorHAnsi" w:cstheme="minorHAnsi"/>
                <w:sz w:val="22"/>
                <w:szCs w:val="22"/>
                <w:lang w:val="fr-FR"/>
              </w:rPr>
              <w:t>eligibles</w:t>
            </w:r>
            <w:proofErr w:type="spellEnd"/>
          </w:p>
        </w:tc>
        <w:tc>
          <w:tcPr>
            <w:tcW w:w="4545" w:type="dxa"/>
          </w:tcPr>
          <w:p w14:paraId="5A7068C2" w14:textId="122AF6EA" w:rsidR="001463E0" w:rsidRPr="00060F4D" w:rsidRDefault="00060F4D" w:rsidP="00060F4D">
            <w:pPr>
              <w:spacing w:after="200" w:line="276" w:lineRule="auto"/>
              <w:ind w:left="37"/>
              <w:jc w:val="center"/>
              <w:rPr>
                <w:rFonts w:asciiTheme="minorHAnsi" w:hAnsiTheme="minorHAnsi" w:cstheme="minorHAnsi"/>
                <w:sz w:val="22"/>
                <w:szCs w:val="22"/>
                <w:lang w:val="fr-FR"/>
              </w:rPr>
            </w:pPr>
            <w:r w:rsidRPr="00056CEC">
              <w:rPr>
                <w:rFonts w:asciiTheme="minorHAnsi" w:hAnsiTheme="minorHAnsi" w:cstheme="minorHAnsi"/>
                <w:color w:val="00B0F0"/>
                <w:sz w:val="22"/>
                <w:szCs w:val="22"/>
                <w:lang w:val="fr-FR"/>
              </w:rPr>
              <w:t>Document 3.1</w:t>
            </w:r>
          </w:p>
        </w:tc>
      </w:tr>
    </w:tbl>
    <w:p w14:paraId="33CA2BFB" w14:textId="6E060935" w:rsidR="00457BAB" w:rsidRPr="00060F4D" w:rsidRDefault="00457BAB" w:rsidP="00060F4D">
      <w:pPr>
        <w:jc w:val="center"/>
        <w:rPr>
          <w:rFonts w:cstheme="minorHAnsi"/>
        </w:rPr>
      </w:pPr>
    </w:p>
    <w:tbl>
      <w:tblPr>
        <w:tblStyle w:val="Grilledutableau"/>
        <w:tblW w:w="9102" w:type="dxa"/>
        <w:tblLook w:val="04A0" w:firstRow="1" w:lastRow="0" w:firstColumn="1" w:lastColumn="0" w:noHBand="0" w:noVBand="1"/>
      </w:tblPr>
      <w:tblGrid>
        <w:gridCol w:w="4551"/>
        <w:gridCol w:w="4551"/>
      </w:tblGrid>
      <w:tr w:rsidR="00060F4D" w:rsidRPr="00060F4D" w14:paraId="536D9311" w14:textId="77777777" w:rsidTr="00060F4D">
        <w:trPr>
          <w:trHeight w:val="249"/>
        </w:trPr>
        <w:tc>
          <w:tcPr>
            <w:tcW w:w="9102" w:type="dxa"/>
            <w:gridSpan w:val="2"/>
          </w:tcPr>
          <w:p w14:paraId="11CB5F83" w14:textId="29D3E4F3" w:rsidR="00060F4D" w:rsidRPr="00056CEC" w:rsidRDefault="00060F4D" w:rsidP="00060F4D">
            <w:pPr>
              <w:jc w:val="center"/>
              <w:rPr>
                <w:rFonts w:asciiTheme="minorHAnsi" w:hAnsiTheme="minorHAnsi" w:cstheme="minorHAnsi"/>
                <w:b/>
                <w:color w:val="00B0F0"/>
                <w:sz w:val="22"/>
                <w:szCs w:val="22"/>
                <w:lang w:val="fr-FR"/>
              </w:rPr>
            </w:pPr>
            <w:r w:rsidRPr="00056CEC">
              <w:rPr>
                <w:rFonts w:asciiTheme="minorHAnsi" w:hAnsiTheme="minorHAnsi" w:cstheme="minorHAnsi"/>
                <w:b/>
                <w:color w:val="00B0F0"/>
                <w:sz w:val="22"/>
                <w:szCs w:val="22"/>
                <w:lang w:val="fr-FR"/>
              </w:rPr>
              <w:t>Etape 4</w:t>
            </w:r>
            <w:r w:rsidR="00085281" w:rsidRPr="00056CEC">
              <w:rPr>
                <w:rFonts w:asciiTheme="minorHAnsi" w:hAnsiTheme="minorHAnsi" w:cstheme="minorHAnsi"/>
                <w:b/>
                <w:color w:val="00B0F0"/>
                <w:sz w:val="22"/>
                <w:szCs w:val="22"/>
                <w:lang w:val="fr-FR"/>
              </w:rPr>
              <w:t> :</w:t>
            </w:r>
            <w:r w:rsidR="00085281" w:rsidRPr="00056CEC">
              <w:rPr>
                <w:color w:val="00B0F0"/>
                <w:lang w:val="fr-FR"/>
              </w:rPr>
              <w:t xml:space="preserve"> </w:t>
            </w:r>
            <w:r w:rsidR="00085281" w:rsidRPr="00056CEC">
              <w:rPr>
                <w:rFonts w:asciiTheme="minorHAnsi" w:hAnsiTheme="minorHAnsi" w:cstheme="minorHAnsi"/>
                <w:b/>
                <w:color w:val="00B0F0"/>
                <w:sz w:val="22"/>
                <w:szCs w:val="22"/>
                <w:lang w:val="fr-FR"/>
              </w:rPr>
              <w:t>Evaluation des candidatures – Phase d’admissibilité</w:t>
            </w:r>
          </w:p>
          <w:p w14:paraId="1C076D41" w14:textId="5C054BAA" w:rsidR="00060F4D" w:rsidRPr="00060F4D" w:rsidRDefault="00060F4D" w:rsidP="00060F4D">
            <w:pPr>
              <w:jc w:val="center"/>
              <w:rPr>
                <w:rFonts w:asciiTheme="minorHAnsi" w:hAnsiTheme="minorHAnsi" w:cstheme="minorHAnsi"/>
                <w:b/>
                <w:sz w:val="22"/>
                <w:szCs w:val="22"/>
                <w:lang w:val="fr-FR"/>
              </w:rPr>
            </w:pPr>
          </w:p>
          <w:p w14:paraId="06F08010" w14:textId="14BE600F" w:rsidR="00060F4D" w:rsidRPr="00060F4D" w:rsidRDefault="00060F4D" w:rsidP="00060F4D">
            <w:pPr>
              <w:jc w:val="center"/>
              <w:rPr>
                <w:rFonts w:asciiTheme="minorHAnsi" w:hAnsiTheme="minorHAnsi" w:cstheme="minorHAnsi"/>
                <w:b/>
                <w:sz w:val="22"/>
                <w:szCs w:val="22"/>
                <w:lang w:val="fr-FR"/>
              </w:rPr>
            </w:pPr>
          </w:p>
        </w:tc>
      </w:tr>
      <w:tr w:rsidR="001463E0" w:rsidRPr="00060F4D" w14:paraId="0E8303B7" w14:textId="77777777" w:rsidTr="00060F4D">
        <w:trPr>
          <w:trHeight w:val="245"/>
        </w:trPr>
        <w:tc>
          <w:tcPr>
            <w:tcW w:w="4551" w:type="dxa"/>
          </w:tcPr>
          <w:p w14:paraId="13838240" w14:textId="04DF0357" w:rsidR="00060F4D" w:rsidRPr="00060F4D" w:rsidRDefault="00060F4D" w:rsidP="00060F4D">
            <w:pPr>
              <w:jc w:val="center"/>
              <w:rPr>
                <w:rFonts w:asciiTheme="minorHAnsi" w:hAnsiTheme="minorHAnsi" w:cstheme="minorHAnsi"/>
                <w:sz w:val="22"/>
                <w:szCs w:val="22"/>
                <w:lang w:val="fr-FR"/>
              </w:rPr>
            </w:pPr>
            <w:r w:rsidRPr="00060F4D">
              <w:rPr>
                <w:rFonts w:asciiTheme="minorHAnsi" w:hAnsiTheme="minorHAnsi" w:cstheme="minorHAnsi"/>
                <w:sz w:val="22"/>
                <w:szCs w:val="22"/>
                <w:lang w:val="fr-FR"/>
              </w:rPr>
              <w:t xml:space="preserve">Guide </w:t>
            </w:r>
            <w:r w:rsidR="00416843" w:rsidRPr="00060F4D">
              <w:rPr>
                <w:rFonts w:asciiTheme="minorHAnsi" w:hAnsiTheme="minorHAnsi" w:cstheme="minorHAnsi"/>
                <w:sz w:val="22"/>
                <w:szCs w:val="22"/>
                <w:lang w:val="fr-FR"/>
              </w:rPr>
              <w:t>évaluateur</w:t>
            </w:r>
          </w:p>
          <w:p w14:paraId="3A91034C" w14:textId="2AF3E8AA" w:rsidR="001463E0" w:rsidRPr="00060F4D" w:rsidRDefault="001463E0" w:rsidP="00060F4D">
            <w:pPr>
              <w:jc w:val="center"/>
              <w:rPr>
                <w:rFonts w:asciiTheme="minorHAnsi" w:hAnsiTheme="minorHAnsi" w:cstheme="minorHAnsi"/>
                <w:sz w:val="22"/>
                <w:szCs w:val="22"/>
                <w:lang w:val="fr-FR"/>
              </w:rPr>
            </w:pPr>
          </w:p>
        </w:tc>
        <w:tc>
          <w:tcPr>
            <w:tcW w:w="4551" w:type="dxa"/>
          </w:tcPr>
          <w:p w14:paraId="6400D1F1" w14:textId="4FDE9D34" w:rsidR="001463E0" w:rsidRPr="00056CEC" w:rsidRDefault="00416843" w:rsidP="00060F4D">
            <w:pPr>
              <w:jc w:val="center"/>
              <w:rPr>
                <w:rFonts w:asciiTheme="minorHAnsi" w:hAnsiTheme="minorHAnsi" w:cstheme="minorHAnsi"/>
                <w:color w:val="00B0F0"/>
                <w:sz w:val="22"/>
                <w:szCs w:val="22"/>
                <w:lang w:val="fr-FR"/>
              </w:rPr>
            </w:pPr>
            <w:r w:rsidRPr="00056CEC">
              <w:rPr>
                <w:rFonts w:asciiTheme="minorHAnsi" w:hAnsiTheme="minorHAnsi" w:cstheme="minorHAnsi"/>
                <w:color w:val="00B0F0"/>
                <w:sz w:val="22"/>
                <w:szCs w:val="22"/>
                <w:lang w:val="fr-FR"/>
              </w:rPr>
              <w:t>D</w:t>
            </w:r>
            <w:r w:rsidR="00060F4D" w:rsidRPr="00056CEC">
              <w:rPr>
                <w:rFonts w:asciiTheme="minorHAnsi" w:hAnsiTheme="minorHAnsi" w:cstheme="minorHAnsi"/>
                <w:color w:val="00B0F0"/>
                <w:sz w:val="22"/>
                <w:szCs w:val="22"/>
                <w:lang w:val="fr-FR"/>
              </w:rPr>
              <w:t>ocument 4.1</w:t>
            </w:r>
          </w:p>
        </w:tc>
      </w:tr>
      <w:tr w:rsidR="001463E0" w:rsidRPr="00060F4D" w14:paraId="46CC99B0" w14:textId="77777777" w:rsidTr="00060F4D">
        <w:trPr>
          <w:trHeight w:val="245"/>
        </w:trPr>
        <w:tc>
          <w:tcPr>
            <w:tcW w:w="4551" w:type="dxa"/>
          </w:tcPr>
          <w:p w14:paraId="75AB1438" w14:textId="79694B13" w:rsidR="001463E0" w:rsidRPr="00060F4D" w:rsidRDefault="00060F4D" w:rsidP="00060F4D">
            <w:pPr>
              <w:jc w:val="center"/>
              <w:rPr>
                <w:rFonts w:asciiTheme="minorHAnsi" w:hAnsiTheme="minorHAnsi" w:cstheme="minorHAnsi"/>
                <w:sz w:val="22"/>
                <w:szCs w:val="22"/>
                <w:lang w:val="fr-FR"/>
              </w:rPr>
            </w:pPr>
            <w:r w:rsidRPr="00060F4D">
              <w:rPr>
                <w:rFonts w:asciiTheme="minorHAnsi" w:hAnsiTheme="minorHAnsi" w:cstheme="minorHAnsi"/>
                <w:sz w:val="22"/>
                <w:szCs w:val="22"/>
                <w:lang w:val="fr-FR"/>
              </w:rPr>
              <w:t>Grille d’</w:t>
            </w:r>
            <w:r w:rsidR="00416843" w:rsidRPr="00060F4D">
              <w:rPr>
                <w:rFonts w:asciiTheme="minorHAnsi" w:hAnsiTheme="minorHAnsi" w:cstheme="minorHAnsi"/>
                <w:sz w:val="22"/>
                <w:szCs w:val="22"/>
                <w:lang w:val="fr-FR"/>
              </w:rPr>
              <w:t>évaluation</w:t>
            </w:r>
            <w:r w:rsidRPr="00060F4D">
              <w:rPr>
                <w:rFonts w:asciiTheme="minorHAnsi" w:hAnsiTheme="minorHAnsi" w:cstheme="minorHAnsi"/>
                <w:sz w:val="22"/>
                <w:szCs w:val="22"/>
                <w:lang w:val="fr-FR"/>
              </w:rPr>
              <w:t xml:space="preserve"> </w:t>
            </w:r>
          </w:p>
        </w:tc>
        <w:tc>
          <w:tcPr>
            <w:tcW w:w="4551" w:type="dxa"/>
          </w:tcPr>
          <w:p w14:paraId="4197794A" w14:textId="286DEC17" w:rsidR="001463E0" w:rsidRPr="00056CEC" w:rsidRDefault="00416843" w:rsidP="00060F4D">
            <w:pPr>
              <w:jc w:val="center"/>
              <w:rPr>
                <w:rFonts w:asciiTheme="minorHAnsi" w:hAnsiTheme="minorHAnsi" w:cstheme="minorHAnsi"/>
                <w:color w:val="00B0F0"/>
                <w:sz w:val="22"/>
                <w:szCs w:val="22"/>
                <w:lang w:val="fr-FR"/>
              </w:rPr>
            </w:pPr>
            <w:r w:rsidRPr="00056CEC">
              <w:rPr>
                <w:rFonts w:asciiTheme="minorHAnsi" w:hAnsiTheme="minorHAnsi" w:cstheme="minorHAnsi"/>
                <w:color w:val="00B0F0"/>
                <w:sz w:val="22"/>
                <w:szCs w:val="22"/>
                <w:lang w:val="fr-FR"/>
              </w:rPr>
              <w:t>T</w:t>
            </w:r>
            <w:r w:rsidR="00060F4D" w:rsidRPr="00056CEC">
              <w:rPr>
                <w:rFonts w:asciiTheme="minorHAnsi" w:hAnsiTheme="minorHAnsi" w:cstheme="minorHAnsi"/>
                <w:color w:val="00B0F0"/>
                <w:sz w:val="22"/>
                <w:szCs w:val="22"/>
                <w:lang w:val="fr-FR"/>
              </w:rPr>
              <w:t>ableau 4.2</w:t>
            </w:r>
          </w:p>
          <w:p w14:paraId="53322BF1" w14:textId="5B4EB60E" w:rsidR="001463E0" w:rsidRPr="00056CEC" w:rsidRDefault="001463E0" w:rsidP="00060F4D">
            <w:pPr>
              <w:jc w:val="center"/>
              <w:rPr>
                <w:rFonts w:asciiTheme="minorHAnsi" w:hAnsiTheme="minorHAnsi" w:cstheme="minorHAnsi"/>
                <w:color w:val="00B0F0"/>
                <w:sz w:val="22"/>
                <w:szCs w:val="22"/>
                <w:lang w:val="fr-FR"/>
              </w:rPr>
            </w:pPr>
          </w:p>
        </w:tc>
      </w:tr>
      <w:tr w:rsidR="001463E0" w:rsidRPr="00060F4D" w14:paraId="1434A895" w14:textId="77777777" w:rsidTr="00060F4D">
        <w:trPr>
          <w:trHeight w:val="245"/>
        </w:trPr>
        <w:tc>
          <w:tcPr>
            <w:tcW w:w="4551" w:type="dxa"/>
          </w:tcPr>
          <w:p w14:paraId="79375898" w14:textId="6071F471" w:rsidR="001463E0" w:rsidRPr="00060F4D" w:rsidRDefault="00060F4D" w:rsidP="00060F4D">
            <w:pPr>
              <w:jc w:val="center"/>
              <w:rPr>
                <w:rFonts w:asciiTheme="minorHAnsi" w:hAnsiTheme="minorHAnsi" w:cstheme="minorHAnsi"/>
                <w:sz w:val="22"/>
                <w:szCs w:val="22"/>
                <w:lang w:val="fr-FR"/>
              </w:rPr>
            </w:pPr>
            <w:r w:rsidRPr="00060F4D">
              <w:rPr>
                <w:rFonts w:asciiTheme="minorHAnsi" w:hAnsiTheme="minorHAnsi" w:cstheme="minorHAnsi"/>
                <w:sz w:val="22"/>
                <w:szCs w:val="22"/>
                <w:lang w:val="fr-FR"/>
              </w:rPr>
              <w:t>NDA non-</w:t>
            </w:r>
            <w:proofErr w:type="spellStart"/>
            <w:r w:rsidRPr="00060F4D">
              <w:rPr>
                <w:rFonts w:asciiTheme="minorHAnsi" w:hAnsiTheme="minorHAnsi" w:cstheme="minorHAnsi"/>
                <w:sz w:val="22"/>
                <w:szCs w:val="22"/>
                <w:lang w:val="fr-FR"/>
              </w:rPr>
              <w:t>disclosure</w:t>
            </w:r>
            <w:proofErr w:type="spellEnd"/>
            <w:r w:rsidRPr="00060F4D">
              <w:rPr>
                <w:rFonts w:asciiTheme="minorHAnsi" w:hAnsiTheme="minorHAnsi" w:cstheme="minorHAnsi"/>
                <w:sz w:val="22"/>
                <w:szCs w:val="22"/>
                <w:lang w:val="fr-FR"/>
              </w:rPr>
              <w:t xml:space="preserve"> agreement </w:t>
            </w:r>
          </w:p>
        </w:tc>
        <w:tc>
          <w:tcPr>
            <w:tcW w:w="4551" w:type="dxa"/>
          </w:tcPr>
          <w:p w14:paraId="3230C650" w14:textId="4FE170BD" w:rsidR="001463E0" w:rsidRPr="00056CEC" w:rsidRDefault="00416843" w:rsidP="00060F4D">
            <w:pPr>
              <w:jc w:val="center"/>
              <w:rPr>
                <w:rFonts w:asciiTheme="minorHAnsi" w:hAnsiTheme="minorHAnsi" w:cstheme="minorHAnsi"/>
                <w:color w:val="00B0F0"/>
                <w:sz w:val="22"/>
                <w:szCs w:val="22"/>
                <w:lang w:val="fr-FR"/>
              </w:rPr>
            </w:pPr>
            <w:r w:rsidRPr="00056CEC">
              <w:rPr>
                <w:rFonts w:asciiTheme="minorHAnsi" w:hAnsiTheme="minorHAnsi" w:cstheme="minorHAnsi"/>
                <w:color w:val="00B0F0"/>
                <w:sz w:val="22"/>
                <w:szCs w:val="22"/>
                <w:lang w:val="fr-FR"/>
              </w:rPr>
              <w:t>F</w:t>
            </w:r>
            <w:r w:rsidR="00060F4D" w:rsidRPr="00056CEC">
              <w:rPr>
                <w:rFonts w:asciiTheme="minorHAnsi" w:hAnsiTheme="minorHAnsi" w:cstheme="minorHAnsi"/>
                <w:color w:val="00B0F0"/>
                <w:sz w:val="22"/>
                <w:szCs w:val="22"/>
                <w:lang w:val="fr-FR"/>
              </w:rPr>
              <w:t>ormulaire 4.3</w:t>
            </w:r>
          </w:p>
        </w:tc>
      </w:tr>
      <w:tr w:rsidR="001463E0" w:rsidRPr="00060F4D" w14:paraId="40025693" w14:textId="77777777" w:rsidTr="00060F4D">
        <w:trPr>
          <w:trHeight w:val="245"/>
        </w:trPr>
        <w:tc>
          <w:tcPr>
            <w:tcW w:w="4551" w:type="dxa"/>
          </w:tcPr>
          <w:p w14:paraId="28F56A4C" w14:textId="46818BA8" w:rsidR="001463E0" w:rsidRPr="00060F4D" w:rsidRDefault="00416843" w:rsidP="00060F4D">
            <w:pPr>
              <w:jc w:val="center"/>
              <w:rPr>
                <w:rFonts w:asciiTheme="minorHAnsi" w:hAnsiTheme="minorHAnsi" w:cstheme="minorHAnsi"/>
                <w:sz w:val="22"/>
                <w:szCs w:val="22"/>
                <w:lang w:val="fr-FR"/>
              </w:rPr>
            </w:pPr>
            <w:r w:rsidRPr="00060F4D">
              <w:rPr>
                <w:rFonts w:asciiTheme="minorHAnsi" w:hAnsiTheme="minorHAnsi" w:cstheme="minorHAnsi"/>
                <w:sz w:val="22"/>
                <w:szCs w:val="22"/>
                <w:lang w:val="fr-FR"/>
              </w:rPr>
              <w:t>Déclaration</w:t>
            </w:r>
            <w:r w:rsidR="00060F4D" w:rsidRPr="00060F4D">
              <w:rPr>
                <w:rFonts w:asciiTheme="minorHAnsi" w:hAnsiTheme="minorHAnsi" w:cstheme="minorHAnsi"/>
                <w:sz w:val="22"/>
                <w:szCs w:val="22"/>
                <w:lang w:val="fr-FR"/>
              </w:rPr>
              <w:t xml:space="preserve"> de non conflit d’</w:t>
            </w:r>
            <w:r w:rsidRPr="00060F4D">
              <w:rPr>
                <w:rFonts w:asciiTheme="minorHAnsi" w:hAnsiTheme="minorHAnsi" w:cstheme="minorHAnsi"/>
                <w:sz w:val="22"/>
                <w:szCs w:val="22"/>
                <w:lang w:val="fr-FR"/>
              </w:rPr>
              <w:t>intérêt</w:t>
            </w:r>
            <w:r w:rsidR="00060F4D" w:rsidRPr="00060F4D">
              <w:rPr>
                <w:rFonts w:asciiTheme="minorHAnsi" w:hAnsiTheme="minorHAnsi" w:cstheme="minorHAnsi"/>
                <w:sz w:val="22"/>
                <w:szCs w:val="22"/>
                <w:lang w:val="fr-FR"/>
              </w:rPr>
              <w:t xml:space="preserve"> </w:t>
            </w:r>
          </w:p>
        </w:tc>
        <w:tc>
          <w:tcPr>
            <w:tcW w:w="4551" w:type="dxa"/>
          </w:tcPr>
          <w:p w14:paraId="4334147A" w14:textId="4EC39B5C" w:rsidR="001463E0" w:rsidRPr="00056CEC" w:rsidRDefault="00416843" w:rsidP="00060F4D">
            <w:pPr>
              <w:jc w:val="center"/>
              <w:rPr>
                <w:rFonts w:asciiTheme="minorHAnsi" w:hAnsiTheme="minorHAnsi" w:cstheme="minorHAnsi"/>
                <w:color w:val="00B0F0"/>
                <w:sz w:val="22"/>
                <w:szCs w:val="22"/>
                <w:lang w:val="fr-FR"/>
              </w:rPr>
            </w:pPr>
            <w:r w:rsidRPr="00056CEC">
              <w:rPr>
                <w:rFonts w:asciiTheme="minorHAnsi" w:hAnsiTheme="minorHAnsi" w:cstheme="minorHAnsi"/>
                <w:color w:val="00B0F0"/>
                <w:sz w:val="22"/>
                <w:szCs w:val="22"/>
                <w:lang w:val="fr-FR"/>
              </w:rPr>
              <w:t>F</w:t>
            </w:r>
            <w:r w:rsidR="00060F4D" w:rsidRPr="00056CEC">
              <w:rPr>
                <w:rFonts w:asciiTheme="minorHAnsi" w:hAnsiTheme="minorHAnsi" w:cstheme="minorHAnsi"/>
                <w:color w:val="00B0F0"/>
                <w:sz w:val="22"/>
                <w:szCs w:val="22"/>
                <w:lang w:val="fr-FR"/>
              </w:rPr>
              <w:t>ormulaire 4.4</w:t>
            </w:r>
          </w:p>
        </w:tc>
      </w:tr>
      <w:tr w:rsidR="001463E0" w:rsidRPr="00060F4D" w14:paraId="4983FECF" w14:textId="77777777" w:rsidTr="00060F4D">
        <w:trPr>
          <w:trHeight w:val="245"/>
        </w:trPr>
        <w:tc>
          <w:tcPr>
            <w:tcW w:w="4551" w:type="dxa"/>
          </w:tcPr>
          <w:p w14:paraId="1F47A2DF" w14:textId="1D74032D" w:rsidR="00060F4D" w:rsidRPr="00060F4D" w:rsidRDefault="00060F4D" w:rsidP="00060F4D">
            <w:pPr>
              <w:jc w:val="center"/>
              <w:rPr>
                <w:rFonts w:asciiTheme="minorHAnsi" w:hAnsiTheme="minorHAnsi" w:cstheme="minorHAnsi"/>
                <w:sz w:val="22"/>
                <w:szCs w:val="22"/>
                <w:lang w:val="fr-FR"/>
              </w:rPr>
            </w:pPr>
            <w:r w:rsidRPr="00060F4D">
              <w:rPr>
                <w:rFonts w:asciiTheme="minorHAnsi" w:hAnsiTheme="minorHAnsi" w:cstheme="minorHAnsi"/>
                <w:sz w:val="22"/>
                <w:szCs w:val="22"/>
                <w:lang w:val="fr-FR"/>
              </w:rPr>
              <w:t xml:space="preserve">Tableur </w:t>
            </w:r>
            <w:proofErr w:type="spellStart"/>
            <w:r w:rsidRPr="00060F4D">
              <w:rPr>
                <w:rFonts w:asciiTheme="minorHAnsi" w:hAnsiTheme="minorHAnsi" w:cstheme="minorHAnsi"/>
                <w:sz w:val="22"/>
                <w:szCs w:val="22"/>
                <w:lang w:val="fr-FR"/>
              </w:rPr>
              <w:t>excel</w:t>
            </w:r>
            <w:proofErr w:type="spellEnd"/>
            <w:r w:rsidR="00416843">
              <w:rPr>
                <w:rFonts w:asciiTheme="minorHAnsi" w:hAnsiTheme="minorHAnsi" w:cstheme="minorHAnsi"/>
                <w:sz w:val="22"/>
                <w:szCs w:val="22"/>
                <w:lang w:val="fr-FR"/>
              </w:rPr>
              <w:t xml:space="preserve"> pour collecter les notes des </w:t>
            </w:r>
            <w:r w:rsidR="00056CEC">
              <w:rPr>
                <w:rFonts w:asciiTheme="minorHAnsi" w:hAnsiTheme="minorHAnsi" w:cstheme="minorHAnsi"/>
                <w:sz w:val="22"/>
                <w:szCs w:val="22"/>
                <w:lang w:val="fr-FR"/>
              </w:rPr>
              <w:t>évaluateurs</w:t>
            </w:r>
          </w:p>
          <w:p w14:paraId="4B670E89" w14:textId="266E3F94" w:rsidR="001463E0" w:rsidRPr="00060F4D" w:rsidRDefault="001463E0" w:rsidP="00060F4D">
            <w:pPr>
              <w:jc w:val="center"/>
              <w:rPr>
                <w:rFonts w:asciiTheme="minorHAnsi" w:hAnsiTheme="minorHAnsi" w:cstheme="minorHAnsi"/>
                <w:sz w:val="22"/>
                <w:szCs w:val="22"/>
                <w:lang w:val="fr-FR"/>
              </w:rPr>
            </w:pPr>
          </w:p>
        </w:tc>
        <w:tc>
          <w:tcPr>
            <w:tcW w:w="4551" w:type="dxa"/>
          </w:tcPr>
          <w:p w14:paraId="34C01F78" w14:textId="4E1C4476" w:rsidR="001463E0" w:rsidRPr="00056CEC" w:rsidRDefault="00416843" w:rsidP="00060F4D">
            <w:pPr>
              <w:jc w:val="center"/>
              <w:rPr>
                <w:rFonts w:asciiTheme="minorHAnsi" w:hAnsiTheme="minorHAnsi" w:cstheme="minorHAnsi"/>
                <w:color w:val="00B0F0"/>
                <w:sz w:val="22"/>
                <w:szCs w:val="22"/>
                <w:lang w:val="fr-FR"/>
              </w:rPr>
            </w:pPr>
            <w:r w:rsidRPr="00056CEC">
              <w:rPr>
                <w:rFonts w:asciiTheme="minorHAnsi" w:hAnsiTheme="minorHAnsi" w:cstheme="minorHAnsi"/>
                <w:color w:val="00B0F0"/>
                <w:sz w:val="22"/>
                <w:szCs w:val="22"/>
                <w:lang w:val="fr-FR"/>
              </w:rPr>
              <w:t>T</w:t>
            </w:r>
            <w:r w:rsidR="00060F4D" w:rsidRPr="00056CEC">
              <w:rPr>
                <w:rFonts w:asciiTheme="minorHAnsi" w:hAnsiTheme="minorHAnsi" w:cstheme="minorHAnsi"/>
                <w:color w:val="00B0F0"/>
                <w:sz w:val="22"/>
                <w:szCs w:val="22"/>
                <w:lang w:val="fr-FR"/>
              </w:rPr>
              <w:t>ableau 4.5</w:t>
            </w:r>
          </w:p>
        </w:tc>
      </w:tr>
      <w:tr w:rsidR="001463E0" w:rsidRPr="00060F4D" w14:paraId="2855386C" w14:textId="77777777" w:rsidTr="00060F4D">
        <w:trPr>
          <w:trHeight w:val="373"/>
        </w:trPr>
        <w:tc>
          <w:tcPr>
            <w:tcW w:w="4551" w:type="dxa"/>
          </w:tcPr>
          <w:p w14:paraId="0237D6D8" w14:textId="0D7BB6BB" w:rsidR="001463E0" w:rsidRPr="00060F4D" w:rsidRDefault="00416843" w:rsidP="00060F4D">
            <w:pPr>
              <w:jc w:val="center"/>
              <w:rPr>
                <w:rFonts w:asciiTheme="minorHAnsi" w:hAnsiTheme="minorHAnsi" w:cstheme="minorHAnsi"/>
                <w:sz w:val="22"/>
                <w:szCs w:val="22"/>
                <w:lang w:val="fr-FR"/>
              </w:rPr>
            </w:pPr>
            <w:r>
              <w:rPr>
                <w:rFonts w:asciiTheme="minorHAnsi" w:hAnsiTheme="minorHAnsi" w:cstheme="minorHAnsi"/>
                <w:sz w:val="22"/>
                <w:szCs w:val="22"/>
                <w:lang w:val="fr-FR"/>
              </w:rPr>
              <w:t>Modèle de n</w:t>
            </w:r>
            <w:r w:rsidR="00060F4D" w:rsidRPr="00060F4D">
              <w:rPr>
                <w:rFonts w:asciiTheme="minorHAnsi" w:hAnsiTheme="minorHAnsi" w:cstheme="minorHAnsi"/>
                <w:sz w:val="22"/>
                <w:szCs w:val="22"/>
                <w:lang w:val="fr-FR"/>
              </w:rPr>
              <w:t xml:space="preserve">otification </w:t>
            </w:r>
            <w:r>
              <w:rPr>
                <w:rFonts w:asciiTheme="minorHAnsi" w:hAnsiTheme="minorHAnsi" w:cstheme="minorHAnsi"/>
                <w:sz w:val="22"/>
                <w:szCs w:val="22"/>
                <w:lang w:val="fr-FR"/>
              </w:rPr>
              <w:t xml:space="preserve">– candidats </w:t>
            </w:r>
            <w:r w:rsidR="00060F4D" w:rsidRPr="00060F4D">
              <w:rPr>
                <w:rFonts w:asciiTheme="minorHAnsi" w:hAnsiTheme="minorHAnsi" w:cstheme="minorHAnsi"/>
                <w:sz w:val="22"/>
                <w:szCs w:val="22"/>
                <w:lang w:val="fr-FR"/>
              </w:rPr>
              <w:t>non admiss</w:t>
            </w:r>
            <w:r>
              <w:rPr>
                <w:rFonts w:asciiTheme="minorHAnsi" w:hAnsiTheme="minorHAnsi" w:cstheme="minorHAnsi"/>
                <w:sz w:val="22"/>
                <w:szCs w:val="22"/>
                <w:lang w:val="fr-FR"/>
              </w:rPr>
              <w:t>ibles</w:t>
            </w:r>
            <w:r w:rsidR="00060F4D" w:rsidRPr="00060F4D">
              <w:rPr>
                <w:rFonts w:asciiTheme="minorHAnsi" w:hAnsiTheme="minorHAnsi" w:cstheme="minorHAnsi"/>
                <w:sz w:val="22"/>
                <w:szCs w:val="22"/>
                <w:lang w:val="fr-FR"/>
              </w:rPr>
              <w:t xml:space="preserve"> </w:t>
            </w:r>
          </w:p>
        </w:tc>
        <w:tc>
          <w:tcPr>
            <w:tcW w:w="4551" w:type="dxa"/>
          </w:tcPr>
          <w:p w14:paraId="67D31839" w14:textId="6A1A1157" w:rsidR="001463E0" w:rsidRPr="00056CEC" w:rsidRDefault="00416843" w:rsidP="00060F4D">
            <w:pPr>
              <w:jc w:val="center"/>
              <w:rPr>
                <w:rFonts w:asciiTheme="minorHAnsi" w:hAnsiTheme="minorHAnsi" w:cstheme="minorHAnsi"/>
                <w:color w:val="00B0F0"/>
                <w:sz w:val="22"/>
                <w:szCs w:val="22"/>
                <w:lang w:val="fr-FR"/>
              </w:rPr>
            </w:pPr>
            <w:r w:rsidRPr="00056CEC">
              <w:rPr>
                <w:rFonts w:asciiTheme="minorHAnsi" w:hAnsiTheme="minorHAnsi" w:cstheme="minorHAnsi"/>
                <w:color w:val="00B0F0"/>
                <w:sz w:val="22"/>
                <w:szCs w:val="22"/>
                <w:lang w:val="fr-FR"/>
              </w:rPr>
              <w:t>D</w:t>
            </w:r>
            <w:r w:rsidR="00060F4D" w:rsidRPr="00056CEC">
              <w:rPr>
                <w:rFonts w:asciiTheme="minorHAnsi" w:hAnsiTheme="minorHAnsi" w:cstheme="minorHAnsi"/>
                <w:color w:val="00B0F0"/>
                <w:sz w:val="22"/>
                <w:szCs w:val="22"/>
                <w:lang w:val="fr-FR"/>
              </w:rPr>
              <w:t>ocument 4.6</w:t>
            </w:r>
          </w:p>
        </w:tc>
      </w:tr>
    </w:tbl>
    <w:p w14:paraId="7D3DE015" w14:textId="49CA7E7D" w:rsidR="00457BAB" w:rsidRPr="00060F4D" w:rsidRDefault="00457BAB" w:rsidP="00060F4D">
      <w:pPr>
        <w:jc w:val="center"/>
        <w:rPr>
          <w:rFonts w:cstheme="minorHAnsi"/>
        </w:rPr>
      </w:pPr>
    </w:p>
    <w:tbl>
      <w:tblPr>
        <w:tblStyle w:val="Grilledutableau"/>
        <w:tblW w:w="9192" w:type="dxa"/>
        <w:jc w:val="center"/>
        <w:tblLook w:val="04A0" w:firstRow="1" w:lastRow="0" w:firstColumn="1" w:lastColumn="0" w:noHBand="0" w:noVBand="1"/>
      </w:tblPr>
      <w:tblGrid>
        <w:gridCol w:w="4596"/>
        <w:gridCol w:w="4596"/>
      </w:tblGrid>
      <w:tr w:rsidR="00060F4D" w:rsidRPr="00060F4D" w14:paraId="114AE4B7" w14:textId="77777777" w:rsidTr="00060F4D">
        <w:trPr>
          <w:trHeight w:val="496"/>
          <w:jc w:val="center"/>
        </w:trPr>
        <w:tc>
          <w:tcPr>
            <w:tcW w:w="9192" w:type="dxa"/>
            <w:gridSpan w:val="2"/>
          </w:tcPr>
          <w:p w14:paraId="10AE7F00" w14:textId="619C984F" w:rsidR="00060F4D" w:rsidRPr="00085281" w:rsidRDefault="00060F4D" w:rsidP="00060F4D">
            <w:pPr>
              <w:jc w:val="center"/>
              <w:rPr>
                <w:rFonts w:asciiTheme="minorHAnsi" w:hAnsiTheme="minorHAnsi" w:cstheme="minorHAnsi"/>
                <w:b/>
                <w:sz w:val="22"/>
                <w:szCs w:val="22"/>
                <w:lang w:val="fr-FR"/>
              </w:rPr>
            </w:pPr>
            <w:r w:rsidRPr="00056CEC">
              <w:rPr>
                <w:rFonts w:asciiTheme="minorHAnsi" w:hAnsiTheme="minorHAnsi" w:cstheme="minorHAnsi"/>
                <w:b/>
                <w:color w:val="00B0F0"/>
                <w:sz w:val="22"/>
                <w:szCs w:val="22"/>
                <w:lang w:val="fr-FR"/>
              </w:rPr>
              <w:t xml:space="preserve">Etape </w:t>
            </w:r>
            <w:proofErr w:type="gramStart"/>
            <w:r w:rsidRPr="00056CEC">
              <w:rPr>
                <w:rFonts w:asciiTheme="minorHAnsi" w:hAnsiTheme="minorHAnsi" w:cstheme="minorHAnsi"/>
                <w:b/>
                <w:color w:val="00B0F0"/>
                <w:sz w:val="22"/>
                <w:szCs w:val="22"/>
                <w:lang w:val="fr-FR"/>
              </w:rPr>
              <w:t>5</w:t>
            </w:r>
            <w:r w:rsidR="00085281" w:rsidRPr="00056CEC">
              <w:rPr>
                <w:rFonts w:asciiTheme="minorHAnsi" w:hAnsiTheme="minorHAnsi" w:cstheme="minorHAnsi"/>
                <w:b/>
                <w:color w:val="00B0F0"/>
                <w:sz w:val="22"/>
                <w:szCs w:val="22"/>
                <w:lang w:val="fr-FR"/>
              </w:rPr>
              <w:t>:</w:t>
            </w:r>
            <w:proofErr w:type="gramEnd"/>
            <w:r w:rsidR="00085281" w:rsidRPr="00056CEC">
              <w:rPr>
                <w:rFonts w:asciiTheme="minorHAnsi" w:hAnsiTheme="minorHAnsi" w:cstheme="minorHAnsi"/>
                <w:b/>
                <w:color w:val="00B0F0"/>
                <w:sz w:val="22"/>
                <w:szCs w:val="22"/>
                <w:lang w:val="fr-FR"/>
              </w:rPr>
              <w:t xml:space="preserve"> Evaluation des candidatures – Phase d’admission</w:t>
            </w:r>
          </w:p>
        </w:tc>
      </w:tr>
      <w:tr w:rsidR="001463E0" w:rsidRPr="00060F4D" w14:paraId="69379BE3" w14:textId="77777777" w:rsidTr="00060F4D">
        <w:trPr>
          <w:trHeight w:val="496"/>
          <w:jc w:val="center"/>
        </w:trPr>
        <w:tc>
          <w:tcPr>
            <w:tcW w:w="4596" w:type="dxa"/>
          </w:tcPr>
          <w:p w14:paraId="5485DA0E" w14:textId="2F8489AC" w:rsidR="001463E0" w:rsidRPr="00416843" w:rsidRDefault="00060F4D" w:rsidP="00060F4D">
            <w:pPr>
              <w:jc w:val="center"/>
              <w:rPr>
                <w:rFonts w:asciiTheme="minorHAnsi" w:hAnsiTheme="minorHAnsi" w:cstheme="minorHAnsi"/>
                <w:sz w:val="22"/>
                <w:szCs w:val="22"/>
                <w:lang w:val="fr-FR"/>
              </w:rPr>
            </w:pPr>
            <w:r w:rsidRPr="00416843">
              <w:rPr>
                <w:rFonts w:asciiTheme="minorHAnsi" w:hAnsiTheme="minorHAnsi" w:cstheme="minorHAnsi"/>
                <w:sz w:val="22"/>
                <w:szCs w:val="22"/>
                <w:lang w:val="fr-FR"/>
              </w:rPr>
              <w:t xml:space="preserve">Tableur </w:t>
            </w:r>
            <w:proofErr w:type="spellStart"/>
            <w:r w:rsidRPr="00416843">
              <w:rPr>
                <w:rFonts w:asciiTheme="minorHAnsi" w:hAnsiTheme="minorHAnsi" w:cstheme="minorHAnsi"/>
                <w:sz w:val="22"/>
                <w:szCs w:val="22"/>
                <w:lang w:val="fr-FR"/>
              </w:rPr>
              <w:t>excel</w:t>
            </w:r>
            <w:proofErr w:type="spellEnd"/>
            <w:r w:rsidR="00416843" w:rsidRPr="00416843">
              <w:rPr>
                <w:rFonts w:asciiTheme="minorHAnsi" w:hAnsiTheme="minorHAnsi" w:cstheme="minorHAnsi"/>
                <w:sz w:val="22"/>
                <w:szCs w:val="22"/>
                <w:lang w:val="fr-FR"/>
              </w:rPr>
              <w:t xml:space="preserve"> pour le c</w:t>
            </w:r>
            <w:r w:rsidR="00416843">
              <w:rPr>
                <w:rFonts w:asciiTheme="minorHAnsi" w:hAnsiTheme="minorHAnsi" w:cstheme="minorHAnsi"/>
                <w:sz w:val="22"/>
                <w:szCs w:val="22"/>
                <w:lang w:val="fr-FR"/>
              </w:rPr>
              <w:t>lassement automatique</w:t>
            </w:r>
          </w:p>
        </w:tc>
        <w:tc>
          <w:tcPr>
            <w:tcW w:w="4596" w:type="dxa"/>
          </w:tcPr>
          <w:p w14:paraId="0134FF6D" w14:textId="39B038C2" w:rsidR="001463E0" w:rsidRPr="00056CEC" w:rsidRDefault="00416843" w:rsidP="00060F4D">
            <w:pPr>
              <w:jc w:val="center"/>
              <w:rPr>
                <w:rFonts w:asciiTheme="minorHAnsi" w:hAnsiTheme="minorHAnsi" w:cstheme="minorHAnsi"/>
                <w:color w:val="00B0F0"/>
                <w:sz w:val="22"/>
                <w:szCs w:val="22"/>
              </w:rPr>
            </w:pPr>
            <w:r w:rsidRPr="00056CEC">
              <w:rPr>
                <w:rFonts w:asciiTheme="minorHAnsi" w:hAnsiTheme="minorHAnsi" w:cstheme="minorHAnsi"/>
                <w:color w:val="00B0F0"/>
                <w:sz w:val="22"/>
                <w:szCs w:val="22"/>
              </w:rPr>
              <w:t>T</w:t>
            </w:r>
            <w:r w:rsidR="00060F4D" w:rsidRPr="00056CEC">
              <w:rPr>
                <w:rFonts w:asciiTheme="minorHAnsi" w:hAnsiTheme="minorHAnsi" w:cstheme="minorHAnsi"/>
                <w:color w:val="00B0F0"/>
                <w:sz w:val="22"/>
                <w:szCs w:val="22"/>
              </w:rPr>
              <w:t>ableau 5</w:t>
            </w:r>
          </w:p>
        </w:tc>
      </w:tr>
      <w:tr w:rsidR="001463E0" w:rsidRPr="00060F4D" w14:paraId="425861DF" w14:textId="77777777" w:rsidTr="00060F4D">
        <w:trPr>
          <w:trHeight w:val="496"/>
          <w:jc w:val="center"/>
        </w:trPr>
        <w:tc>
          <w:tcPr>
            <w:tcW w:w="4596" w:type="dxa"/>
          </w:tcPr>
          <w:p w14:paraId="1BD771A8" w14:textId="3400056B" w:rsidR="001463E0" w:rsidRPr="00416843" w:rsidRDefault="00416843" w:rsidP="00060F4D">
            <w:pPr>
              <w:jc w:val="center"/>
              <w:rPr>
                <w:rFonts w:asciiTheme="minorHAnsi" w:hAnsiTheme="minorHAnsi" w:cstheme="minorHAnsi"/>
                <w:sz w:val="22"/>
                <w:szCs w:val="22"/>
                <w:lang w:val="fr-FR"/>
              </w:rPr>
            </w:pPr>
            <w:r w:rsidRPr="00416843">
              <w:rPr>
                <w:rFonts w:asciiTheme="minorHAnsi" w:hAnsiTheme="minorHAnsi" w:cstheme="minorHAnsi"/>
                <w:sz w:val="22"/>
                <w:szCs w:val="22"/>
                <w:lang w:val="fr-FR"/>
              </w:rPr>
              <w:t>Modèle de n</w:t>
            </w:r>
            <w:r w:rsidR="001463E0" w:rsidRPr="00416843">
              <w:rPr>
                <w:rFonts w:asciiTheme="minorHAnsi" w:hAnsiTheme="minorHAnsi" w:cstheme="minorHAnsi"/>
                <w:sz w:val="22"/>
                <w:szCs w:val="22"/>
                <w:lang w:val="fr-FR"/>
              </w:rPr>
              <w:t xml:space="preserve">otification – </w:t>
            </w:r>
            <w:r>
              <w:rPr>
                <w:rFonts w:asciiTheme="minorHAnsi" w:hAnsiTheme="minorHAnsi" w:cstheme="minorHAnsi"/>
                <w:sz w:val="22"/>
                <w:szCs w:val="22"/>
                <w:lang w:val="fr-FR"/>
              </w:rPr>
              <w:t>candidats admis</w:t>
            </w:r>
          </w:p>
        </w:tc>
        <w:tc>
          <w:tcPr>
            <w:tcW w:w="4596" w:type="dxa"/>
          </w:tcPr>
          <w:p w14:paraId="15644283" w14:textId="51AA95FE" w:rsidR="001463E0" w:rsidRPr="00056CEC" w:rsidRDefault="00416843" w:rsidP="00060F4D">
            <w:pPr>
              <w:jc w:val="center"/>
              <w:rPr>
                <w:rFonts w:asciiTheme="minorHAnsi" w:hAnsiTheme="minorHAnsi" w:cstheme="minorHAnsi"/>
                <w:color w:val="00B0F0"/>
                <w:sz w:val="22"/>
                <w:szCs w:val="22"/>
              </w:rPr>
            </w:pPr>
            <w:r w:rsidRPr="00056CEC">
              <w:rPr>
                <w:rFonts w:asciiTheme="minorHAnsi" w:hAnsiTheme="minorHAnsi" w:cstheme="minorHAnsi"/>
                <w:color w:val="00B0F0"/>
                <w:sz w:val="22"/>
                <w:szCs w:val="22"/>
              </w:rPr>
              <w:t>D</w:t>
            </w:r>
            <w:r w:rsidR="00060F4D" w:rsidRPr="00056CEC">
              <w:rPr>
                <w:rFonts w:asciiTheme="minorHAnsi" w:hAnsiTheme="minorHAnsi" w:cstheme="minorHAnsi"/>
                <w:color w:val="00B0F0"/>
                <w:sz w:val="22"/>
                <w:szCs w:val="22"/>
              </w:rPr>
              <w:t>ocument 5.1</w:t>
            </w:r>
          </w:p>
        </w:tc>
      </w:tr>
      <w:tr w:rsidR="001463E0" w:rsidRPr="00060F4D" w14:paraId="114300C8" w14:textId="77777777" w:rsidTr="00060F4D">
        <w:trPr>
          <w:trHeight w:val="477"/>
          <w:jc w:val="center"/>
        </w:trPr>
        <w:tc>
          <w:tcPr>
            <w:tcW w:w="4596" w:type="dxa"/>
          </w:tcPr>
          <w:p w14:paraId="7942AE59" w14:textId="02C9B4FD" w:rsidR="001463E0" w:rsidRPr="00416843" w:rsidRDefault="00416843" w:rsidP="00060F4D">
            <w:pPr>
              <w:jc w:val="center"/>
              <w:rPr>
                <w:rFonts w:asciiTheme="minorHAnsi" w:hAnsiTheme="minorHAnsi" w:cstheme="minorHAnsi"/>
                <w:sz w:val="22"/>
                <w:szCs w:val="22"/>
                <w:lang w:val="fr-FR"/>
              </w:rPr>
            </w:pPr>
            <w:r w:rsidRPr="00416843">
              <w:rPr>
                <w:rFonts w:asciiTheme="minorHAnsi" w:hAnsiTheme="minorHAnsi" w:cstheme="minorHAnsi"/>
                <w:sz w:val="22"/>
                <w:szCs w:val="22"/>
                <w:lang w:val="fr-FR"/>
              </w:rPr>
              <w:t>Modèle de n</w:t>
            </w:r>
            <w:r w:rsidR="001463E0" w:rsidRPr="00416843">
              <w:rPr>
                <w:rFonts w:asciiTheme="minorHAnsi" w:hAnsiTheme="minorHAnsi" w:cstheme="minorHAnsi"/>
                <w:sz w:val="22"/>
                <w:szCs w:val="22"/>
                <w:lang w:val="fr-FR"/>
              </w:rPr>
              <w:t xml:space="preserve">otification – </w:t>
            </w:r>
            <w:r>
              <w:rPr>
                <w:rFonts w:asciiTheme="minorHAnsi" w:hAnsiTheme="minorHAnsi" w:cstheme="minorHAnsi"/>
                <w:sz w:val="22"/>
                <w:szCs w:val="22"/>
                <w:lang w:val="fr-FR"/>
              </w:rPr>
              <w:t xml:space="preserve">candidats sur </w:t>
            </w:r>
            <w:r w:rsidR="001463E0" w:rsidRPr="00416843">
              <w:rPr>
                <w:rFonts w:asciiTheme="minorHAnsi" w:hAnsiTheme="minorHAnsi" w:cstheme="minorHAnsi"/>
                <w:sz w:val="22"/>
                <w:szCs w:val="22"/>
                <w:lang w:val="fr-FR"/>
              </w:rPr>
              <w:t xml:space="preserve">liste de </w:t>
            </w:r>
            <w:r w:rsidRPr="00416843">
              <w:rPr>
                <w:rFonts w:asciiTheme="minorHAnsi" w:hAnsiTheme="minorHAnsi" w:cstheme="minorHAnsi"/>
                <w:sz w:val="22"/>
                <w:szCs w:val="22"/>
                <w:lang w:val="fr-FR"/>
              </w:rPr>
              <w:t>réserve</w:t>
            </w:r>
          </w:p>
        </w:tc>
        <w:tc>
          <w:tcPr>
            <w:tcW w:w="4596" w:type="dxa"/>
          </w:tcPr>
          <w:p w14:paraId="53AF9063" w14:textId="492FFBAF" w:rsidR="001463E0" w:rsidRPr="00056CEC" w:rsidRDefault="00416843" w:rsidP="00060F4D">
            <w:pPr>
              <w:jc w:val="center"/>
              <w:rPr>
                <w:rFonts w:asciiTheme="minorHAnsi" w:hAnsiTheme="minorHAnsi" w:cstheme="minorHAnsi"/>
                <w:color w:val="00B0F0"/>
                <w:sz w:val="22"/>
                <w:szCs w:val="22"/>
              </w:rPr>
            </w:pPr>
            <w:r w:rsidRPr="00056CEC">
              <w:rPr>
                <w:rFonts w:asciiTheme="minorHAnsi" w:hAnsiTheme="minorHAnsi" w:cstheme="minorHAnsi"/>
                <w:color w:val="00B0F0"/>
                <w:sz w:val="22"/>
                <w:szCs w:val="22"/>
              </w:rPr>
              <w:t>D</w:t>
            </w:r>
            <w:r w:rsidR="00060F4D" w:rsidRPr="00056CEC">
              <w:rPr>
                <w:rFonts w:asciiTheme="minorHAnsi" w:hAnsiTheme="minorHAnsi" w:cstheme="minorHAnsi"/>
                <w:color w:val="00B0F0"/>
                <w:sz w:val="22"/>
                <w:szCs w:val="22"/>
              </w:rPr>
              <w:t>ocument 5.2</w:t>
            </w:r>
          </w:p>
        </w:tc>
      </w:tr>
      <w:tr w:rsidR="001463E0" w:rsidRPr="00060F4D" w14:paraId="548FDC32" w14:textId="77777777" w:rsidTr="00060F4D">
        <w:trPr>
          <w:trHeight w:val="496"/>
          <w:jc w:val="center"/>
        </w:trPr>
        <w:tc>
          <w:tcPr>
            <w:tcW w:w="4596" w:type="dxa"/>
          </w:tcPr>
          <w:p w14:paraId="77081717" w14:textId="18E94E67" w:rsidR="001463E0" w:rsidRPr="00416843" w:rsidRDefault="00416843" w:rsidP="00060F4D">
            <w:pPr>
              <w:jc w:val="center"/>
              <w:rPr>
                <w:rFonts w:asciiTheme="minorHAnsi" w:hAnsiTheme="minorHAnsi" w:cstheme="minorHAnsi"/>
                <w:sz w:val="22"/>
                <w:szCs w:val="22"/>
                <w:lang w:val="fr-FR"/>
              </w:rPr>
            </w:pPr>
            <w:r w:rsidRPr="00416843">
              <w:rPr>
                <w:rFonts w:asciiTheme="minorHAnsi" w:hAnsiTheme="minorHAnsi" w:cstheme="minorHAnsi"/>
                <w:sz w:val="22"/>
                <w:szCs w:val="22"/>
                <w:lang w:val="fr-FR"/>
              </w:rPr>
              <w:t>Modèle de n</w:t>
            </w:r>
            <w:r w:rsidR="001463E0" w:rsidRPr="00416843">
              <w:rPr>
                <w:rFonts w:asciiTheme="minorHAnsi" w:hAnsiTheme="minorHAnsi" w:cstheme="minorHAnsi"/>
                <w:sz w:val="22"/>
                <w:szCs w:val="22"/>
                <w:lang w:val="fr-FR"/>
              </w:rPr>
              <w:t>otification –</w:t>
            </w:r>
            <w:r w:rsidRPr="00416843">
              <w:rPr>
                <w:rFonts w:asciiTheme="minorHAnsi" w:hAnsiTheme="minorHAnsi" w:cstheme="minorHAnsi"/>
                <w:sz w:val="22"/>
                <w:szCs w:val="22"/>
                <w:lang w:val="fr-FR"/>
              </w:rPr>
              <w:t xml:space="preserve"> candidats</w:t>
            </w:r>
            <w:r w:rsidR="001463E0" w:rsidRPr="00416843">
              <w:rPr>
                <w:rFonts w:asciiTheme="minorHAnsi" w:hAnsiTheme="minorHAnsi" w:cstheme="minorHAnsi"/>
                <w:sz w:val="22"/>
                <w:szCs w:val="22"/>
                <w:lang w:val="fr-FR"/>
              </w:rPr>
              <w:t xml:space="preserve"> </w:t>
            </w:r>
            <w:r w:rsidRPr="00416843">
              <w:rPr>
                <w:rFonts w:asciiTheme="minorHAnsi" w:hAnsiTheme="minorHAnsi" w:cstheme="minorHAnsi"/>
                <w:sz w:val="22"/>
                <w:szCs w:val="22"/>
                <w:lang w:val="fr-FR"/>
              </w:rPr>
              <w:t>n</w:t>
            </w:r>
            <w:r w:rsidR="001463E0" w:rsidRPr="00416843">
              <w:rPr>
                <w:rFonts w:asciiTheme="minorHAnsi" w:hAnsiTheme="minorHAnsi" w:cstheme="minorHAnsi"/>
                <w:sz w:val="22"/>
                <w:szCs w:val="22"/>
                <w:lang w:val="fr-FR"/>
              </w:rPr>
              <w:t>on admis</w:t>
            </w:r>
          </w:p>
        </w:tc>
        <w:tc>
          <w:tcPr>
            <w:tcW w:w="4596" w:type="dxa"/>
          </w:tcPr>
          <w:p w14:paraId="5281B1D3" w14:textId="6E1E628A" w:rsidR="001463E0" w:rsidRPr="00056CEC" w:rsidRDefault="00416843" w:rsidP="00060F4D">
            <w:pPr>
              <w:jc w:val="center"/>
              <w:rPr>
                <w:rFonts w:asciiTheme="minorHAnsi" w:hAnsiTheme="minorHAnsi" w:cstheme="minorHAnsi"/>
                <w:color w:val="00B0F0"/>
                <w:sz w:val="22"/>
                <w:szCs w:val="22"/>
              </w:rPr>
            </w:pPr>
            <w:r w:rsidRPr="00056CEC">
              <w:rPr>
                <w:rFonts w:asciiTheme="minorHAnsi" w:hAnsiTheme="minorHAnsi" w:cstheme="minorHAnsi"/>
                <w:color w:val="00B0F0"/>
                <w:sz w:val="22"/>
                <w:szCs w:val="22"/>
              </w:rPr>
              <w:t>D</w:t>
            </w:r>
            <w:r w:rsidR="00060F4D" w:rsidRPr="00056CEC">
              <w:rPr>
                <w:rFonts w:asciiTheme="minorHAnsi" w:hAnsiTheme="minorHAnsi" w:cstheme="minorHAnsi"/>
                <w:color w:val="00B0F0"/>
                <w:sz w:val="22"/>
                <w:szCs w:val="22"/>
              </w:rPr>
              <w:t>ocument 5.3</w:t>
            </w:r>
          </w:p>
        </w:tc>
      </w:tr>
      <w:tr w:rsidR="001463E0" w:rsidRPr="00060F4D" w14:paraId="33DDF7AD" w14:textId="77777777" w:rsidTr="00060F4D">
        <w:trPr>
          <w:trHeight w:val="496"/>
          <w:jc w:val="center"/>
        </w:trPr>
        <w:tc>
          <w:tcPr>
            <w:tcW w:w="4596" w:type="dxa"/>
          </w:tcPr>
          <w:p w14:paraId="29DAD002" w14:textId="7FB0A60E" w:rsidR="001463E0" w:rsidRPr="00060F4D" w:rsidRDefault="001463E0" w:rsidP="00060F4D">
            <w:pPr>
              <w:jc w:val="center"/>
              <w:rPr>
                <w:rFonts w:asciiTheme="minorHAnsi" w:hAnsiTheme="minorHAnsi" w:cstheme="minorHAnsi"/>
                <w:sz w:val="22"/>
                <w:szCs w:val="22"/>
              </w:rPr>
            </w:pPr>
            <w:proofErr w:type="spellStart"/>
            <w:r w:rsidRPr="00060F4D">
              <w:rPr>
                <w:rFonts w:asciiTheme="minorHAnsi" w:hAnsiTheme="minorHAnsi" w:cstheme="minorHAnsi"/>
                <w:sz w:val="22"/>
                <w:szCs w:val="22"/>
              </w:rPr>
              <w:t>Déclaration</w:t>
            </w:r>
            <w:proofErr w:type="spellEnd"/>
            <w:r w:rsidRPr="00060F4D">
              <w:rPr>
                <w:rFonts w:asciiTheme="minorHAnsi" w:hAnsiTheme="minorHAnsi" w:cstheme="minorHAnsi"/>
                <w:sz w:val="22"/>
                <w:szCs w:val="22"/>
              </w:rPr>
              <w:t xml:space="preserve"> </w:t>
            </w:r>
            <w:proofErr w:type="spellStart"/>
            <w:r w:rsidRPr="00060F4D">
              <w:rPr>
                <w:rFonts w:asciiTheme="minorHAnsi" w:hAnsiTheme="minorHAnsi" w:cstheme="minorHAnsi"/>
                <w:sz w:val="22"/>
                <w:szCs w:val="22"/>
              </w:rPr>
              <w:t>d’acceptation</w:t>
            </w:r>
            <w:proofErr w:type="spellEnd"/>
          </w:p>
        </w:tc>
        <w:tc>
          <w:tcPr>
            <w:tcW w:w="4596" w:type="dxa"/>
          </w:tcPr>
          <w:p w14:paraId="2DFF3D43" w14:textId="747689FE" w:rsidR="001463E0" w:rsidRPr="00056CEC" w:rsidRDefault="00416843" w:rsidP="00060F4D">
            <w:pPr>
              <w:jc w:val="center"/>
              <w:rPr>
                <w:rFonts w:asciiTheme="minorHAnsi" w:hAnsiTheme="minorHAnsi" w:cstheme="minorHAnsi"/>
                <w:color w:val="00B0F0"/>
                <w:sz w:val="22"/>
                <w:szCs w:val="22"/>
              </w:rPr>
            </w:pPr>
            <w:proofErr w:type="spellStart"/>
            <w:r w:rsidRPr="00056CEC">
              <w:rPr>
                <w:rFonts w:asciiTheme="minorHAnsi" w:hAnsiTheme="minorHAnsi" w:cstheme="minorHAnsi"/>
                <w:color w:val="00B0F0"/>
                <w:sz w:val="22"/>
                <w:szCs w:val="22"/>
              </w:rPr>
              <w:t>F</w:t>
            </w:r>
            <w:r w:rsidR="00060F4D" w:rsidRPr="00056CEC">
              <w:rPr>
                <w:rFonts w:asciiTheme="minorHAnsi" w:hAnsiTheme="minorHAnsi" w:cstheme="minorHAnsi"/>
                <w:color w:val="00B0F0"/>
                <w:sz w:val="22"/>
                <w:szCs w:val="22"/>
              </w:rPr>
              <w:t>ormulaire</w:t>
            </w:r>
            <w:proofErr w:type="spellEnd"/>
            <w:r w:rsidR="00060F4D" w:rsidRPr="00056CEC">
              <w:rPr>
                <w:rFonts w:asciiTheme="minorHAnsi" w:hAnsiTheme="minorHAnsi" w:cstheme="minorHAnsi"/>
                <w:color w:val="00B0F0"/>
                <w:sz w:val="22"/>
                <w:szCs w:val="22"/>
              </w:rPr>
              <w:t xml:space="preserve"> 5.4</w:t>
            </w:r>
          </w:p>
        </w:tc>
      </w:tr>
    </w:tbl>
    <w:p w14:paraId="4A5D2615" w14:textId="77777777" w:rsidR="001463E0" w:rsidRPr="00060F4D" w:rsidRDefault="001463E0" w:rsidP="00060F4D">
      <w:pPr>
        <w:jc w:val="center"/>
        <w:rPr>
          <w:rFonts w:cstheme="minorHAnsi"/>
        </w:rPr>
      </w:pPr>
    </w:p>
    <w:sectPr w:rsidR="001463E0" w:rsidRPr="00060F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BEA23F" w14:textId="77777777" w:rsidR="00F847A2" w:rsidRDefault="00F847A2" w:rsidP="00F90399">
      <w:pPr>
        <w:spacing w:after="0" w:line="240" w:lineRule="auto"/>
      </w:pPr>
      <w:r>
        <w:separator/>
      </w:r>
    </w:p>
  </w:endnote>
  <w:endnote w:type="continuationSeparator" w:id="0">
    <w:p w14:paraId="341147E3" w14:textId="77777777" w:rsidR="00F847A2" w:rsidRDefault="00F847A2" w:rsidP="00F90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DF521" w14:textId="77777777" w:rsidR="00F847A2" w:rsidRDefault="00F847A2" w:rsidP="00F90399">
      <w:pPr>
        <w:spacing w:after="0" w:line="240" w:lineRule="auto"/>
      </w:pPr>
      <w:r>
        <w:separator/>
      </w:r>
    </w:p>
  </w:footnote>
  <w:footnote w:type="continuationSeparator" w:id="0">
    <w:p w14:paraId="0C8AC456" w14:textId="77777777" w:rsidR="00F847A2" w:rsidRDefault="00F847A2" w:rsidP="00F903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A4B1A"/>
    <w:multiLevelType w:val="hybridMultilevel"/>
    <w:tmpl w:val="B4746136"/>
    <w:lvl w:ilvl="0" w:tplc="E3DC14D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C542311"/>
    <w:multiLevelType w:val="hybridMultilevel"/>
    <w:tmpl w:val="BD5AAC02"/>
    <w:lvl w:ilvl="0" w:tplc="E3DC14D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5CD100E"/>
    <w:multiLevelType w:val="hybridMultilevel"/>
    <w:tmpl w:val="3F46CCC8"/>
    <w:lvl w:ilvl="0" w:tplc="E3DC14D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943"/>
    <w:rsid w:val="00006C50"/>
    <w:rsid w:val="00026075"/>
    <w:rsid w:val="00056CEC"/>
    <w:rsid w:val="00060F4D"/>
    <w:rsid w:val="00085281"/>
    <w:rsid w:val="000A097B"/>
    <w:rsid w:val="000D592A"/>
    <w:rsid w:val="000D6241"/>
    <w:rsid w:val="00101D35"/>
    <w:rsid w:val="00104180"/>
    <w:rsid w:val="00141838"/>
    <w:rsid w:val="001463E0"/>
    <w:rsid w:val="001A4374"/>
    <w:rsid w:val="001D57EA"/>
    <w:rsid w:val="001E30B1"/>
    <w:rsid w:val="00230C4E"/>
    <w:rsid w:val="00252376"/>
    <w:rsid w:val="002B3AB5"/>
    <w:rsid w:val="002F0B22"/>
    <w:rsid w:val="0030522D"/>
    <w:rsid w:val="003F5C24"/>
    <w:rsid w:val="00416843"/>
    <w:rsid w:val="00457BAB"/>
    <w:rsid w:val="0048241D"/>
    <w:rsid w:val="004D3E2B"/>
    <w:rsid w:val="004E4F69"/>
    <w:rsid w:val="00502F35"/>
    <w:rsid w:val="00530405"/>
    <w:rsid w:val="00541AEB"/>
    <w:rsid w:val="005929AC"/>
    <w:rsid w:val="00683B26"/>
    <w:rsid w:val="006A795E"/>
    <w:rsid w:val="006C04C4"/>
    <w:rsid w:val="006D6979"/>
    <w:rsid w:val="006F7F44"/>
    <w:rsid w:val="00746E99"/>
    <w:rsid w:val="00756943"/>
    <w:rsid w:val="007E3DEB"/>
    <w:rsid w:val="0088316B"/>
    <w:rsid w:val="0089328D"/>
    <w:rsid w:val="008975AF"/>
    <w:rsid w:val="00915CC4"/>
    <w:rsid w:val="009213FA"/>
    <w:rsid w:val="00A2529B"/>
    <w:rsid w:val="00A34540"/>
    <w:rsid w:val="00A56096"/>
    <w:rsid w:val="00A76A47"/>
    <w:rsid w:val="00AB5DD9"/>
    <w:rsid w:val="00AE7D23"/>
    <w:rsid w:val="00B17200"/>
    <w:rsid w:val="00B557A3"/>
    <w:rsid w:val="00B658CB"/>
    <w:rsid w:val="00BA64EE"/>
    <w:rsid w:val="00C3106E"/>
    <w:rsid w:val="00C413D6"/>
    <w:rsid w:val="00C5149E"/>
    <w:rsid w:val="00C6416B"/>
    <w:rsid w:val="00C6696F"/>
    <w:rsid w:val="00C83AFC"/>
    <w:rsid w:val="00C96962"/>
    <w:rsid w:val="00D16F2D"/>
    <w:rsid w:val="00D2299D"/>
    <w:rsid w:val="00D440AE"/>
    <w:rsid w:val="00D470CE"/>
    <w:rsid w:val="00DA062C"/>
    <w:rsid w:val="00DA6118"/>
    <w:rsid w:val="00DB232F"/>
    <w:rsid w:val="00DC1272"/>
    <w:rsid w:val="00DF54EF"/>
    <w:rsid w:val="00E31ED0"/>
    <w:rsid w:val="00E3335E"/>
    <w:rsid w:val="00E35D4A"/>
    <w:rsid w:val="00F042F1"/>
    <w:rsid w:val="00F5276B"/>
    <w:rsid w:val="00F847A2"/>
    <w:rsid w:val="00F90399"/>
    <w:rsid w:val="00FC7F08"/>
    <w:rsid w:val="00FF1B67"/>
    <w:rsid w:val="093B6D4D"/>
    <w:rsid w:val="16CB504B"/>
    <w:rsid w:val="17C6AB25"/>
    <w:rsid w:val="21BCCEBF"/>
    <w:rsid w:val="25C9A690"/>
    <w:rsid w:val="270D3F48"/>
    <w:rsid w:val="2D73D5AC"/>
    <w:rsid w:val="30A00451"/>
    <w:rsid w:val="35C83091"/>
    <w:rsid w:val="46288AF5"/>
    <w:rsid w:val="499E4DB0"/>
    <w:rsid w:val="4C0A1704"/>
    <w:rsid w:val="4F41B7C6"/>
    <w:rsid w:val="5F2F5C17"/>
    <w:rsid w:val="6C18BADD"/>
    <w:rsid w:val="7009834C"/>
    <w:rsid w:val="712467F7"/>
    <w:rsid w:val="762A29E6"/>
    <w:rsid w:val="76ABE4EB"/>
    <w:rsid w:val="785B995B"/>
    <w:rsid w:val="7920FD0B"/>
    <w:rsid w:val="79D9175B"/>
    <w:rsid w:val="7B933A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A798B"/>
  <w15:docId w15:val="{696EF8F4-0C71-4218-87F3-340541918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3052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C04C4"/>
    <w:pPr>
      <w:ind w:left="720"/>
      <w:contextualSpacing/>
    </w:pPr>
  </w:style>
  <w:style w:type="character" w:styleId="Lienhypertexte">
    <w:name w:val="Hyperlink"/>
    <w:basedOn w:val="Policepardfaut"/>
    <w:uiPriority w:val="99"/>
    <w:unhideWhenUsed/>
    <w:rsid w:val="00FC7F08"/>
    <w:rPr>
      <w:color w:val="0000FF" w:themeColor="hyperlink"/>
      <w:u w:val="single"/>
    </w:rPr>
  </w:style>
  <w:style w:type="paragraph" w:styleId="Sansinterligne">
    <w:name w:val="No Spacing"/>
    <w:uiPriority w:val="1"/>
    <w:qFormat/>
    <w:rsid w:val="00E31ED0"/>
    <w:pPr>
      <w:spacing w:after="0" w:line="240" w:lineRule="auto"/>
      <w:jc w:val="both"/>
    </w:pPr>
    <w:rPr>
      <w:rFonts w:ascii="Times New Roman" w:eastAsia="Times New Roman" w:hAnsi="Times New Roman" w:cs="Times New Roman"/>
      <w:szCs w:val="24"/>
      <w:lang w:val="en-GB" w:eastAsia="en-GB"/>
    </w:rPr>
  </w:style>
  <w:style w:type="table" w:styleId="Grilledutableau">
    <w:name w:val="Table Grid"/>
    <w:basedOn w:val="TableauNormal"/>
    <w:uiPriority w:val="59"/>
    <w:rsid w:val="00E31ED0"/>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0522D"/>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30522D"/>
    <w:pPr>
      <w:outlineLvl w:val="9"/>
    </w:pPr>
    <w:rPr>
      <w:lang w:eastAsia="fr-FR"/>
    </w:rPr>
  </w:style>
  <w:style w:type="paragraph" w:styleId="TM1">
    <w:name w:val="toc 1"/>
    <w:basedOn w:val="Normal"/>
    <w:next w:val="Normal"/>
    <w:autoRedefine/>
    <w:uiPriority w:val="39"/>
    <w:unhideWhenUsed/>
    <w:rsid w:val="0030522D"/>
    <w:pPr>
      <w:spacing w:after="100"/>
    </w:pPr>
  </w:style>
  <w:style w:type="paragraph" w:styleId="Textedebulles">
    <w:name w:val="Balloon Text"/>
    <w:basedOn w:val="Normal"/>
    <w:link w:val="TextedebullesCar"/>
    <w:uiPriority w:val="99"/>
    <w:semiHidden/>
    <w:unhideWhenUsed/>
    <w:rsid w:val="003052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0522D"/>
    <w:rPr>
      <w:rFonts w:ascii="Tahoma" w:hAnsi="Tahoma" w:cs="Tahoma"/>
      <w:sz w:val="16"/>
      <w:szCs w:val="16"/>
    </w:rPr>
  </w:style>
  <w:style w:type="character" w:styleId="Mentionnonrsolue">
    <w:name w:val="Unresolved Mention"/>
    <w:basedOn w:val="Policepardfaut"/>
    <w:uiPriority w:val="99"/>
    <w:semiHidden/>
    <w:unhideWhenUsed/>
    <w:rsid w:val="00006C50"/>
    <w:rPr>
      <w:color w:val="605E5C"/>
      <w:shd w:val="clear" w:color="auto" w:fill="E1DFDD"/>
    </w:rPr>
  </w:style>
  <w:style w:type="paragraph" w:styleId="En-tte">
    <w:name w:val="header"/>
    <w:basedOn w:val="Normal"/>
    <w:link w:val="En-tteCar"/>
    <w:uiPriority w:val="99"/>
    <w:unhideWhenUsed/>
    <w:rsid w:val="00F90399"/>
    <w:pPr>
      <w:tabs>
        <w:tab w:val="center" w:pos="4536"/>
        <w:tab w:val="right" w:pos="9072"/>
      </w:tabs>
      <w:spacing w:after="0" w:line="240" w:lineRule="auto"/>
    </w:pPr>
  </w:style>
  <w:style w:type="character" w:customStyle="1" w:styleId="En-tteCar">
    <w:name w:val="En-tête Car"/>
    <w:basedOn w:val="Policepardfaut"/>
    <w:link w:val="En-tte"/>
    <w:uiPriority w:val="99"/>
    <w:rsid w:val="00F90399"/>
  </w:style>
  <w:style w:type="paragraph" w:styleId="Pieddepage">
    <w:name w:val="footer"/>
    <w:basedOn w:val="Normal"/>
    <w:link w:val="PieddepageCar"/>
    <w:uiPriority w:val="99"/>
    <w:unhideWhenUsed/>
    <w:rsid w:val="00F9039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90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44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indaphd.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axess.ec.europa.eu/jobs/pos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bg.asso.fr/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torat.campusfrance.org/phd/dschools/mai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4B91E82580FE458BEB67D1F6F0B4F8" ma:contentTypeVersion="9" ma:contentTypeDescription="Crée un document." ma:contentTypeScope="" ma:versionID="285865a769072de41a3226a1b6076773">
  <xsd:schema xmlns:xsd="http://www.w3.org/2001/XMLSchema" xmlns:xs="http://www.w3.org/2001/XMLSchema" xmlns:p="http://schemas.microsoft.com/office/2006/metadata/properties" xmlns:ns2="12da1510-139f-47be-95aa-8d54aaebc284" targetNamespace="http://schemas.microsoft.com/office/2006/metadata/properties" ma:root="true" ma:fieldsID="07e7f7e7332a3b949590d65bac1c2d7b" ns2:_="">
    <xsd:import namespace="12da1510-139f-47be-95aa-8d54aaebc2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da1510-139f-47be-95aa-8d54aaebc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C3139-E36D-4DD4-A16B-82C29582FB42}">
  <ds:schemaRefs>
    <ds:schemaRef ds:uri="http://schemas.microsoft.com/sharepoint/v3/contenttype/forms"/>
  </ds:schemaRefs>
</ds:datastoreItem>
</file>

<file path=customXml/itemProps2.xml><?xml version="1.0" encoding="utf-8"?>
<ds:datastoreItem xmlns:ds="http://schemas.openxmlformats.org/officeDocument/2006/customXml" ds:itemID="{1EC34F0F-F48C-4FC3-9604-C8D49053A2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70844E-8629-40C3-97F5-C811C45A5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da1510-139f-47be-95aa-8d54aaebc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2F3EF3-28B8-477D-9183-C9C566863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Pages>
  <Words>1671</Words>
  <Characters>9195</Characters>
  <Application>Microsoft Office Word</Application>
  <DocSecurity>0</DocSecurity>
  <Lines>76</Lines>
  <Paragraphs>21</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Etape 2 : Préparation et lancement de la campagne de recrutement des doctorants </vt:lpstr>
      <vt:lpstr>Etape 3 : Evaluation des candidatures – Phase de vérification de l’éligibilité </vt:lpstr>
      <vt:lpstr>Etape 4 : Evaluation des candidatures – Phase d’admissibilité </vt:lpstr>
      <vt:lpstr>Etape 5 : Evaluation des candidatures – Phase d’admission</vt:lpstr>
      <vt:lpstr>Annexes :</vt:lpstr>
    </vt:vector>
  </TitlesOfParts>
  <Company/>
  <LinksUpToDate>false</LinksUpToDate>
  <CharactersWithSpaces>10845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Silvia Principe</cp:lastModifiedBy>
  <cp:revision>21</cp:revision>
  <cp:lastPrinted>2021-06-30T08:08:00Z</cp:lastPrinted>
  <dcterms:created xsi:type="dcterms:W3CDTF">2021-05-17T15:15:00Z</dcterms:created>
  <dcterms:modified xsi:type="dcterms:W3CDTF">2021-06-30T08:42:00Z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0x010100A74B91E82580FE458BEB67D1F6F0B4F8</vt:lpwstr>
  </property>
</Properties>
</file>